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0B6BA" w14:textId="09C64A75" w:rsidR="00D80E3D" w:rsidRPr="00E37191" w:rsidRDefault="00D80E3D" w:rsidP="00FD6CB6">
      <w:pPr>
        <w:pStyle w:val="Titoli"/>
        <w:keepLines w:val="0"/>
        <w:tabs>
          <w:tab w:val="clear" w:pos="7944"/>
          <w:tab w:val="right" w:leader="dot" w:pos="9638"/>
        </w:tabs>
        <w:spacing w:before="240" w:after="0"/>
        <w:rPr>
          <w:rFonts w:ascii="Arial" w:hAnsi="Arial" w:cs="Arial"/>
        </w:rPr>
      </w:pPr>
      <w:r w:rsidRPr="00E37191">
        <w:rPr>
          <w:rFonts w:ascii="Arial" w:hAnsi="Arial" w:cs="Arial"/>
        </w:rPr>
        <w:tab/>
      </w:r>
      <w:r w:rsidRPr="00E37191">
        <w:rPr>
          <w:rFonts w:ascii="Arial" w:hAnsi="Arial" w:cs="Arial"/>
        </w:rPr>
        <w:tab/>
      </w:r>
      <w:r w:rsidRPr="00E37191">
        <w:rPr>
          <w:rFonts w:ascii="Arial" w:hAnsi="Arial" w:cs="Arial"/>
        </w:rPr>
        <w:tab/>
      </w:r>
      <w:r w:rsidR="0061377A" w:rsidRPr="00E37191">
        <w:rPr>
          <w:rFonts w:ascii="Arial" w:hAnsi="Arial" w:cs="Arial"/>
          <w:caps w:val="0"/>
        </w:rPr>
        <w:t>Allegato</w:t>
      </w:r>
      <w:r w:rsidR="0061377A" w:rsidRPr="00E37191">
        <w:rPr>
          <w:rFonts w:ascii="Arial" w:hAnsi="Arial" w:cs="Arial"/>
        </w:rPr>
        <w:t xml:space="preserve"> 3</w:t>
      </w:r>
    </w:p>
    <w:p w14:paraId="172314C4" w14:textId="77777777" w:rsidR="0061377A" w:rsidRPr="00E37191" w:rsidRDefault="0061377A" w:rsidP="00FD6CB6">
      <w:pPr>
        <w:pStyle w:val="Titoli"/>
        <w:keepLines w:val="0"/>
        <w:tabs>
          <w:tab w:val="clear" w:pos="7944"/>
          <w:tab w:val="right" w:leader="dot" w:pos="9638"/>
        </w:tabs>
        <w:spacing w:before="240" w:after="0"/>
        <w:rPr>
          <w:rFonts w:ascii="Arial" w:hAnsi="Arial" w:cs="Arial"/>
        </w:rPr>
      </w:pPr>
    </w:p>
    <w:p w14:paraId="34A2AAF1" w14:textId="48BD3C68" w:rsidR="005077E0" w:rsidRPr="00E37191" w:rsidRDefault="005077E0">
      <w:pPr>
        <w:pStyle w:val="Titoli"/>
        <w:keepLines w:val="0"/>
        <w:spacing w:before="120" w:after="0"/>
        <w:jc w:val="center"/>
        <w:rPr>
          <w:rFonts w:ascii="Arial" w:hAnsi="Arial" w:cs="Arial"/>
        </w:rPr>
      </w:pPr>
      <w:bookmarkStart w:id="0" w:name="_Hlk39738281"/>
      <w:r w:rsidRPr="00E37191">
        <w:rPr>
          <w:rFonts w:ascii="Arial" w:hAnsi="Arial" w:cs="Arial"/>
        </w:rPr>
        <w:t>Risposta alla consultazione preliminare</w:t>
      </w:r>
      <w:r w:rsidR="0061377A" w:rsidRPr="00E37191">
        <w:rPr>
          <w:rFonts w:ascii="Arial" w:hAnsi="Arial" w:cs="Arial"/>
        </w:rPr>
        <w:t xml:space="preserve"> DI MERCATO</w:t>
      </w:r>
    </w:p>
    <w:bookmarkEnd w:id="0"/>
    <w:p w14:paraId="6B721BF7" w14:textId="59A52A6A" w:rsidR="0061377A" w:rsidRPr="00E37191" w:rsidRDefault="00CC35A3">
      <w:pPr>
        <w:pStyle w:val="Titoli"/>
        <w:keepLines w:val="0"/>
        <w:spacing w:before="120" w:after="0"/>
        <w:jc w:val="center"/>
        <w:rPr>
          <w:rFonts w:ascii="Arial" w:hAnsi="Arial" w:cs="Arial"/>
        </w:rPr>
      </w:pPr>
      <w:r>
        <w:rPr>
          <w:rFonts w:ascii="Arial" w:hAnsi="Arial" w:cs="Arial"/>
        </w:rPr>
        <w:t>CABLAGGIO STRUTTURATO E FORNITURE TECNICHE PER I DATA CENTER E I LOCALI TECNICI DEL CSI PIEMONTE</w:t>
      </w:r>
    </w:p>
    <w:p w14:paraId="32A567C9" w14:textId="56ACE166" w:rsidR="0061377A" w:rsidRPr="00E37191" w:rsidRDefault="0061377A">
      <w:pPr>
        <w:pStyle w:val="Titoli"/>
        <w:keepLines w:val="0"/>
        <w:spacing w:before="120" w:after="0"/>
        <w:jc w:val="center"/>
        <w:rPr>
          <w:rFonts w:ascii="Arial" w:hAnsi="Arial" w:cs="Arial"/>
        </w:rPr>
      </w:pPr>
      <w:r w:rsidRPr="00B242BF">
        <w:rPr>
          <w:rFonts w:ascii="Arial" w:hAnsi="Arial" w:cs="Arial"/>
        </w:rPr>
        <w:t>(</w:t>
      </w:r>
      <w:r w:rsidR="00CD2A67" w:rsidRPr="00B242BF">
        <w:rPr>
          <w:rFonts w:ascii="Arial" w:hAnsi="Arial" w:cs="Arial"/>
        </w:rPr>
        <w:t>APIM2</w:t>
      </w:r>
      <w:r w:rsidR="009C0A13" w:rsidRPr="00B242BF">
        <w:rPr>
          <w:rFonts w:ascii="Arial" w:hAnsi="Arial" w:cs="Arial"/>
        </w:rPr>
        <w:t>1</w:t>
      </w:r>
      <w:r w:rsidR="00CD2A67" w:rsidRPr="00B242BF">
        <w:rPr>
          <w:rFonts w:ascii="Arial" w:hAnsi="Arial" w:cs="Arial"/>
        </w:rPr>
        <w:t>_</w:t>
      </w:r>
      <w:r w:rsidR="00B242BF" w:rsidRPr="00B242BF">
        <w:rPr>
          <w:rFonts w:ascii="Arial" w:hAnsi="Arial" w:cs="Arial"/>
        </w:rPr>
        <w:t>002</w:t>
      </w:r>
      <w:r w:rsidRPr="00B242BF">
        <w:rPr>
          <w:rFonts w:ascii="Arial" w:hAnsi="Arial" w:cs="Arial"/>
        </w:rPr>
        <w:t>)</w:t>
      </w:r>
    </w:p>
    <w:p w14:paraId="5F84C00F" w14:textId="77777777" w:rsidR="005077E0" w:rsidRPr="00E37191" w:rsidRDefault="005077E0" w:rsidP="00FD6CB6">
      <w:pPr>
        <w:jc w:val="both"/>
        <w:rPr>
          <w:rFonts w:ascii="Arial" w:hAnsi="Arial" w:cs="Arial"/>
          <w:sz w:val="22"/>
          <w:szCs w:val="22"/>
        </w:rPr>
      </w:pPr>
    </w:p>
    <w:p w14:paraId="02C8D77E" w14:textId="77777777" w:rsidR="005077E0" w:rsidRPr="00E37191" w:rsidRDefault="005077E0" w:rsidP="00FD6CB6">
      <w:pPr>
        <w:jc w:val="both"/>
        <w:rPr>
          <w:rFonts w:ascii="Arial" w:hAnsi="Arial" w:cs="Arial"/>
          <w:sz w:val="22"/>
          <w:szCs w:val="22"/>
        </w:rPr>
      </w:pPr>
    </w:p>
    <w:p w14:paraId="6DFFC0A8" w14:textId="77777777" w:rsidR="005077E0" w:rsidRPr="00E37191" w:rsidRDefault="005077E0" w:rsidP="00FD6CB6">
      <w:pPr>
        <w:jc w:val="both"/>
        <w:rPr>
          <w:rFonts w:ascii="Arial" w:hAnsi="Arial" w:cs="Arial"/>
          <w:sz w:val="22"/>
          <w:szCs w:val="22"/>
        </w:rPr>
      </w:pPr>
    </w:p>
    <w:p w14:paraId="078EDC9B" w14:textId="77777777" w:rsidR="00DF61F6" w:rsidRPr="00E37191" w:rsidRDefault="00DF61F6" w:rsidP="00FD6CB6">
      <w:pPr>
        <w:pStyle w:val="Titolo1"/>
        <w:numPr>
          <w:ilvl w:val="0"/>
          <w:numId w:val="0"/>
        </w:numPr>
        <w:tabs>
          <w:tab w:val="left" w:pos="708"/>
        </w:tabs>
        <w:jc w:val="both"/>
        <w:rPr>
          <w:rFonts w:cs="Arial"/>
          <w:bCs/>
          <w:szCs w:val="22"/>
        </w:rPr>
      </w:pPr>
      <w:r w:rsidRPr="00E37191">
        <w:rPr>
          <w:rFonts w:cs="Arial"/>
          <w:b/>
          <w:szCs w:val="22"/>
        </w:rPr>
        <w:t>Dati Azienda</w:t>
      </w:r>
    </w:p>
    <w:p w14:paraId="0EB1DC2F" w14:textId="77777777" w:rsidR="00DF61F6" w:rsidRPr="00E37191" w:rsidRDefault="00DF61F6" w:rsidP="00FD6CB6">
      <w:pPr>
        <w:jc w:val="both"/>
        <w:rPr>
          <w:rFonts w:ascii="Arial" w:hAnsi="Arial" w:cs="Arial"/>
          <w:sz w:val="22"/>
          <w:szCs w:val="22"/>
          <w:lang w:val="x-none" w:eastAsia="x-none"/>
        </w:rPr>
      </w:pP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4A0" w:firstRow="1" w:lastRow="0" w:firstColumn="1" w:lastColumn="0" w:noHBand="0" w:noVBand="1"/>
      </w:tblPr>
      <w:tblGrid>
        <w:gridCol w:w="3758"/>
        <w:gridCol w:w="5174"/>
      </w:tblGrid>
      <w:tr w:rsidR="00DF61F6" w:rsidRPr="00E37191" w14:paraId="68008B03" w14:textId="77777777" w:rsidTr="00151340">
        <w:tc>
          <w:tcPr>
            <w:tcW w:w="3758" w:type="dxa"/>
            <w:tcBorders>
              <w:top w:val="single" w:sz="2" w:space="0" w:color="000080"/>
              <w:left w:val="nil"/>
              <w:bottom w:val="single" w:sz="2" w:space="0" w:color="000080"/>
              <w:right w:val="nil"/>
            </w:tcBorders>
            <w:vAlign w:val="center"/>
            <w:hideMark/>
          </w:tcPr>
          <w:p w14:paraId="5858C18D"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before="60" w:after="60" w:line="360" w:lineRule="auto"/>
              <w:jc w:val="both"/>
              <w:rPr>
                <w:rFonts w:ascii="Arial" w:hAnsi="Arial" w:cs="Arial"/>
                <w:sz w:val="22"/>
                <w:szCs w:val="22"/>
              </w:rPr>
            </w:pPr>
            <w:r w:rsidRPr="00E37191">
              <w:rPr>
                <w:rFonts w:ascii="Arial" w:hAnsi="Arial" w:cs="Arial"/>
                <w:sz w:val="22"/>
                <w:szCs w:val="22"/>
              </w:rPr>
              <w:t>Azienda</w:t>
            </w:r>
          </w:p>
        </w:tc>
        <w:tc>
          <w:tcPr>
            <w:tcW w:w="5174" w:type="dxa"/>
            <w:tcBorders>
              <w:top w:val="single" w:sz="2" w:space="0" w:color="000080"/>
              <w:left w:val="nil"/>
              <w:bottom w:val="single" w:sz="2" w:space="0" w:color="000080"/>
              <w:right w:val="nil"/>
            </w:tcBorders>
          </w:tcPr>
          <w:p w14:paraId="60062D31"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line="360" w:lineRule="auto"/>
              <w:jc w:val="both"/>
              <w:rPr>
                <w:rFonts w:ascii="Arial" w:hAnsi="Arial" w:cs="Arial"/>
                <w:sz w:val="22"/>
                <w:szCs w:val="22"/>
              </w:rPr>
            </w:pPr>
          </w:p>
        </w:tc>
      </w:tr>
      <w:tr w:rsidR="00DF61F6" w:rsidRPr="00E37191" w14:paraId="5029A1F7" w14:textId="77777777" w:rsidTr="00151340">
        <w:tc>
          <w:tcPr>
            <w:tcW w:w="3758" w:type="dxa"/>
            <w:tcBorders>
              <w:top w:val="single" w:sz="2" w:space="0" w:color="000080"/>
              <w:left w:val="nil"/>
              <w:bottom w:val="single" w:sz="2" w:space="0" w:color="000080"/>
              <w:right w:val="nil"/>
            </w:tcBorders>
            <w:vAlign w:val="center"/>
            <w:hideMark/>
          </w:tcPr>
          <w:p w14:paraId="77E1E69A"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before="60" w:after="60" w:line="360" w:lineRule="auto"/>
              <w:jc w:val="both"/>
              <w:rPr>
                <w:rFonts w:ascii="Arial" w:hAnsi="Arial" w:cs="Arial"/>
                <w:sz w:val="22"/>
                <w:szCs w:val="22"/>
              </w:rPr>
            </w:pPr>
            <w:r w:rsidRPr="00E37191">
              <w:rPr>
                <w:rFonts w:ascii="Arial" w:hAnsi="Arial" w:cs="Arial"/>
                <w:sz w:val="22"/>
                <w:szCs w:val="22"/>
              </w:rPr>
              <w:t xml:space="preserve">Indirizzo </w:t>
            </w:r>
          </w:p>
        </w:tc>
        <w:tc>
          <w:tcPr>
            <w:tcW w:w="5174" w:type="dxa"/>
            <w:tcBorders>
              <w:top w:val="single" w:sz="2" w:space="0" w:color="000080"/>
              <w:left w:val="nil"/>
              <w:bottom w:val="single" w:sz="2" w:space="0" w:color="000080"/>
              <w:right w:val="nil"/>
            </w:tcBorders>
          </w:tcPr>
          <w:p w14:paraId="30588D18"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line="360" w:lineRule="auto"/>
              <w:jc w:val="both"/>
              <w:rPr>
                <w:rFonts w:ascii="Arial" w:hAnsi="Arial" w:cs="Arial"/>
                <w:sz w:val="22"/>
                <w:szCs w:val="22"/>
              </w:rPr>
            </w:pPr>
          </w:p>
        </w:tc>
      </w:tr>
      <w:tr w:rsidR="00DF61F6" w:rsidRPr="00E37191" w14:paraId="69BA3370" w14:textId="77777777" w:rsidTr="00151340">
        <w:tc>
          <w:tcPr>
            <w:tcW w:w="3758" w:type="dxa"/>
            <w:tcBorders>
              <w:top w:val="single" w:sz="2" w:space="0" w:color="000080"/>
              <w:left w:val="nil"/>
              <w:bottom w:val="single" w:sz="2" w:space="0" w:color="000080"/>
              <w:right w:val="nil"/>
            </w:tcBorders>
            <w:vAlign w:val="center"/>
            <w:hideMark/>
          </w:tcPr>
          <w:p w14:paraId="68376F2C"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before="60" w:after="60" w:line="360" w:lineRule="auto"/>
              <w:jc w:val="both"/>
              <w:rPr>
                <w:rFonts w:ascii="Arial" w:hAnsi="Arial" w:cs="Arial"/>
                <w:sz w:val="22"/>
                <w:szCs w:val="22"/>
              </w:rPr>
            </w:pPr>
            <w:r w:rsidRPr="00E37191">
              <w:rPr>
                <w:rFonts w:ascii="Arial" w:hAnsi="Arial" w:cs="Arial"/>
                <w:sz w:val="22"/>
                <w:szCs w:val="22"/>
              </w:rPr>
              <w:t xml:space="preserve">Nome e Cognome del </w:t>
            </w:r>
            <w:r w:rsidR="00151340" w:rsidRPr="00E37191">
              <w:rPr>
                <w:rFonts w:ascii="Arial" w:hAnsi="Arial" w:cs="Arial"/>
                <w:sz w:val="22"/>
                <w:szCs w:val="22"/>
              </w:rPr>
              <w:t>R</w:t>
            </w:r>
            <w:r w:rsidRPr="00E37191">
              <w:rPr>
                <w:rFonts w:ascii="Arial" w:hAnsi="Arial" w:cs="Arial"/>
                <w:sz w:val="22"/>
                <w:szCs w:val="22"/>
              </w:rPr>
              <w:t>eferente</w:t>
            </w:r>
          </w:p>
        </w:tc>
        <w:tc>
          <w:tcPr>
            <w:tcW w:w="5174" w:type="dxa"/>
            <w:tcBorders>
              <w:top w:val="single" w:sz="2" w:space="0" w:color="000080"/>
              <w:left w:val="nil"/>
              <w:bottom w:val="single" w:sz="2" w:space="0" w:color="000080"/>
              <w:right w:val="nil"/>
            </w:tcBorders>
          </w:tcPr>
          <w:p w14:paraId="31B0E126"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line="360" w:lineRule="auto"/>
              <w:jc w:val="both"/>
              <w:rPr>
                <w:rFonts w:ascii="Arial" w:hAnsi="Arial" w:cs="Arial"/>
                <w:sz w:val="22"/>
                <w:szCs w:val="22"/>
              </w:rPr>
            </w:pPr>
          </w:p>
        </w:tc>
      </w:tr>
      <w:tr w:rsidR="00DF61F6" w:rsidRPr="00E37191" w14:paraId="6633E570" w14:textId="77777777" w:rsidTr="00151340">
        <w:tc>
          <w:tcPr>
            <w:tcW w:w="3758" w:type="dxa"/>
            <w:tcBorders>
              <w:top w:val="single" w:sz="2" w:space="0" w:color="000080"/>
              <w:left w:val="nil"/>
              <w:bottom w:val="single" w:sz="2" w:space="0" w:color="000080"/>
              <w:right w:val="nil"/>
            </w:tcBorders>
            <w:vAlign w:val="center"/>
            <w:hideMark/>
          </w:tcPr>
          <w:p w14:paraId="27543837"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before="60" w:after="60" w:line="360" w:lineRule="auto"/>
              <w:jc w:val="both"/>
              <w:rPr>
                <w:rFonts w:ascii="Arial" w:hAnsi="Arial" w:cs="Arial"/>
                <w:sz w:val="22"/>
                <w:szCs w:val="22"/>
              </w:rPr>
            </w:pPr>
            <w:r w:rsidRPr="00E37191">
              <w:rPr>
                <w:rFonts w:ascii="Arial" w:hAnsi="Arial" w:cs="Arial"/>
                <w:sz w:val="22"/>
                <w:szCs w:val="22"/>
              </w:rPr>
              <w:t>Ruolo in azienda</w:t>
            </w:r>
          </w:p>
        </w:tc>
        <w:tc>
          <w:tcPr>
            <w:tcW w:w="5174" w:type="dxa"/>
            <w:tcBorders>
              <w:top w:val="single" w:sz="2" w:space="0" w:color="000080"/>
              <w:left w:val="nil"/>
              <w:bottom w:val="single" w:sz="2" w:space="0" w:color="000080"/>
              <w:right w:val="nil"/>
            </w:tcBorders>
          </w:tcPr>
          <w:p w14:paraId="64FD585D"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line="360" w:lineRule="auto"/>
              <w:jc w:val="both"/>
              <w:rPr>
                <w:rFonts w:ascii="Arial" w:hAnsi="Arial" w:cs="Arial"/>
                <w:sz w:val="22"/>
                <w:szCs w:val="22"/>
              </w:rPr>
            </w:pPr>
          </w:p>
        </w:tc>
      </w:tr>
      <w:tr w:rsidR="00DF61F6" w:rsidRPr="00E37191" w14:paraId="03D2C4BA" w14:textId="77777777" w:rsidTr="00151340">
        <w:tc>
          <w:tcPr>
            <w:tcW w:w="3758" w:type="dxa"/>
            <w:tcBorders>
              <w:top w:val="single" w:sz="2" w:space="0" w:color="000080"/>
              <w:left w:val="nil"/>
              <w:bottom w:val="single" w:sz="2" w:space="0" w:color="000080"/>
              <w:right w:val="nil"/>
            </w:tcBorders>
            <w:vAlign w:val="center"/>
            <w:hideMark/>
          </w:tcPr>
          <w:p w14:paraId="6FF5EAFA"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before="60" w:after="60" w:line="360" w:lineRule="auto"/>
              <w:jc w:val="both"/>
              <w:rPr>
                <w:rFonts w:ascii="Arial" w:hAnsi="Arial" w:cs="Arial"/>
                <w:sz w:val="22"/>
                <w:szCs w:val="22"/>
              </w:rPr>
            </w:pPr>
            <w:r w:rsidRPr="00E37191">
              <w:rPr>
                <w:rFonts w:ascii="Arial" w:hAnsi="Arial" w:cs="Arial"/>
                <w:sz w:val="22"/>
                <w:szCs w:val="22"/>
              </w:rPr>
              <w:t xml:space="preserve">Telefono </w:t>
            </w:r>
          </w:p>
        </w:tc>
        <w:tc>
          <w:tcPr>
            <w:tcW w:w="5174" w:type="dxa"/>
            <w:tcBorders>
              <w:top w:val="single" w:sz="2" w:space="0" w:color="000080"/>
              <w:left w:val="nil"/>
              <w:bottom w:val="single" w:sz="2" w:space="0" w:color="000080"/>
              <w:right w:val="nil"/>
            </w:tcBorders>
          </w:tcPr>
          <w:p w14:paraId="48446B3C"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line="360" w:lineRule="auto"/>
              <w:jc w:val="both"/>
              <w:rPr>
                <w:rFonts w:ascii="Arial" w:hAnsi="Arial" w:cs="Arial"/>
                <w:sz w:val="22"/>
                <w:szCs w:val="22"/>
              </w:rPr>
            </w:pPr>
          </w:p>
        </w:tc>
      </w:tr>
      <w:tr w:rsidR="00DF61F6" w:rsidRPr="00E37191" w14:paraId="69B76B33" w14:textId="77777777" w:rsidTr="00151340">
        <w:tc>
          <w:tcPr>
            <w:tcW w:w="3758" w:type="dxa"/>
            <w:tcBorders>
              <w:top w:val="single" w:sz="2" w:space="0" w:color="000080"/>
              <w:left w:val="nil"/>
              <w:bottom w:val="single" w:sz="2" w:space="0" w:color="000080"/>
              <w:right w:val="nil"/>
            </w:tcBorders>
            <w:vAlign w:val="center"/>
            <w:hideMark/>
          </w:tcPr>
          <w:p w14:paraId="52D52824"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before="60" w:after="60" w:line="360" w:lineRule="auto"/>
              <w:jc w:val="both"/>
              <w:rPr>
                <w:rFonts w:ascii="Arial" w:hAnsi="Arial" w:cs="Arial"/>
                <w:sz w:val="22"/>
                <w:szCs w:val="22"/>
              </w:rPr>
            </w:pPr>
            <w:r w:rsidRPr="00E37191">
              <w:rPr>
                <w:rFonts w:ascii="Arial" w:hAnsi="Arial" w:cs="Arial"/>
                <w:sz w:val="22"/>
                <w:szCs w:val="22"/>
              </w:rPr>
              <w:t>Indirizzo e-mail</w:t>
            </w:r>
          </w:p>
        </w:tc>
        <w:tc>
          <w:tcPr>
            <w:tcW w:w="5174" w:type="dxa"/>
            <w:tcBorders>
              <w:top w:val="single" w:sz="2" w:space="0" w:color="000080"/>
              <w:left w:val="nil"/>
              <w:bottom w:val="single" w:sz="2" w:space="0" w:color="000080"/>
              <w:right w:val="nil"/>
            </w:tcBorders>
          </w:tcPr>
          <w:p w14:paraId="5671E051"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line="360" w:lineRule="auto"/>
              <w:jc w:val="both"/>
              <w:rPr>
                <w:rFonts w:ascii="Arial" w:hAnsi="Arial" w:cs="Arial"/>
                <w:sz w:val="22"/>
                <w:szCs w:val="22"/>
              </w:rPr>
            </w:pPr>
          </w:p>
        </w:tc>
      </w:tr>
      <w:tr w:rsidR="00DF61F6" w:rsidRPr="00E37191" w14:paraId="1C1D73A5" w14:textId="77777777" w:rsidTr="00151340">
        <w:tc>
          <w:tcPr>
            <w:tcW w:w="3758" w:type="dxa"/>
            <w:tcBorders>
              <w:top w:val="single" w:sz="2" w:space="0" w:color="000080"/>
              <w:left w:val="nil"/>
              <w:bottom w:val="single" w:sz="2" w:space="0" w:color="000080"/>
              <w:right w:val="nil"/>
            </w:tcBorders>
            <w:vAlign w:val="center"/>
            <w:hideMark/>
          </w:tcPr>
          <w:p w14:paraId="3C987352"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before="60" w:after="60" w:line="360" w:lineRule="auto"/>
              <w:jc w:val="both"/>
              <w:rPr>
                <w:rFonts w:ascii="Arial" w:hAnsi="Arial" w:cs="Arial"/>
                <w:sz w:val="22"/>
                <w:szCs w:val="22"/>
              </w:rPr>
            </w:pPr>
            <w:r w:rsidRPr="00E37191">
              <w:rPr>
                <w:rFonts w:ascii="Arial" w:hAnsi="Arial" w:cs="Arial"/>
                <w:sz w:val="22"/>
                <w:szCs w:val="22"/>
              </w:rPr>
              <w:t>Data compilazione</w:t>
            </w:r>
          </w:p>
        </w:tc>
        <w:tc>
          <w:tcPr>
            <w:tcW w:w="5174" w:type="dxa"/>
            <w:tcBorders>
              <w:top w:val="single" w:sz="2" w:space="0" w:color="000080"/>
              <w:left w:val="nil"/>
              <w:bottom w:val="single" w:sz="2" w:space="0" w:color="000080"/>
              <w:right w:val="nil"/>
            </w:tcBorders>
          </w:tcPr>
          <w:p w14:paraId="3F8CEAEE"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line="360" w:lineRule="auto"/>
              <w:jc w:val="both"/>
              <w:rPr>
                <w:rFonts w:ascii="Arial" w:hAnsi="Arial" w:cs="Arial"/>
                <w:sz w:val="22"/>
                <w:szCs w:val="22"/>
              </w:rPr>
            </w:pPr>
          </w:p>
        </w:tc>
      </w:tr>
    </w:tbl>
    <w:p w14:paraId="30EA49D9" w14:textId="616F4936" w:rsidR="00DF61F6" w:rsidRDefault="00DF61F6" w:rsidP="00FD6CB6">
      <w:pPr>
        <w:jc w:val="both"/>
        <w:rPr>
          <w:rFonts w:ascii="Arial" w:hAnsi="Arial" w:cs="Arial"/>
          <w:sz w:val="22"/>
          <w:szCs w:val="22"/>
        </w:rPr>
      </w:pPr>
    </w:p>
    <w:p w14:paraId="05587AF5" w14:textId="77777777" w:rsidR="00F1199B" w:rsidRPr="00E37191" w:rsidRDefault="00F1199B" w:rsidP="00FD6CB6">
      <w:pPr>
        <w:jc w:val="both"/>
        <w:rPr>
          <w:rFonts w:ascii="Arial" w:hAnsi="Arial" w:cs="Arial"/>
          <w:sz w:val="22"/>
          <w:szCs w:val="22"/>
        </w:rPr>
      </w:pPr>
    </w:p>
    <w:p w14:paraId="13F4BC80" w14:textId="3058FB5A" w:rsidR="006218D8" w:rsidRDefault="006218D8" w:rsidP="00DE0540">
      <w:pPr>
        <w:rPr>
          <w:rFonts w:ascii="Arial" w:hAnsi="Arial" w:cs="Arial"/>
          <w:sz w:val="22"/>
          <w:szCs w:val="22"/>
        </w:rPr>
      </w:pPr>
      <w:bookmarkStart w:id="1" w:name="_Toc526860421"/>
    </w:p>
    <w:p w14:paraId="60AF732D" w14:textId="45E26A20" w:rsidR="00CC35A3" w:rsidRDefault="00CC35A3" w:rsidP="00DE0540">
      <w:pPr>
        <w:rPr>
          <w:rFonts w:ascii="Arial" w:hAnsi="Arial" w:cs="Arial"/>
          <w:sz w:val="22"/>
          <w:szCs w:val="22"/>
        </w:rPr>
      </w:pPr>
    </w:p>
    <w:p w14:paraId="1A0E333B" w14:textId="48980732" w:rsidR="00CC35A3" w:rsidRDefault="00CC35A3" w:rsidP="00DE0540">
      <w:pPr>
        <w:rPr>
          <w:rFonts w:ascii="Arial" w:hAnsi="Arial" w:cs="Arial"/>
          <w:sz w:val="22"/>
          <w:szCs w:val="22"/>
        </w:rPr>
      </w:pPr>
    </w:p>
    <w:p w14:paraId="0B58DB70" w14:textId="6AE71C18" w:rsidR="002920B2" w:rsidRDefault="002920B2" w:rsidP="00DE0540">
      <w:pPr>
        <w:rPr>
          <w:rFonts w:ascii="Arial" w:hAnsi="Arial" w:cs="Arial"/>
          <w:sz w:val="22"/>
          <w:szCs w:val="22"/>
        </w:rPr>
      </w:pPr>
    </w:p>
    <w:p w14:paraId="3F2DBEB4" w14:textId="58F9CE24" w:rsidR="002920B2" w:rsidRDefault="002920B2" w:rsidP="00DE0540">
      <w:pPr>
        <w:rPr>
          <w:rFonts w:ascii="Arial" w:hAnsi="Arial" w:cs="Arial"/>
          <w:sz w:val="22"/>
          <w:szCs w:val="22"/>
        </w:rPr>
      </w:pPr>
    </w:p>
    <w:p w14:paraId="02661140" w14:textId="20B07362" w:rsidR="002920B2" w:rsidRDefault="002920B2" w:rsidP="00DE0540">
      <w:pPr>
        <w:rPr>
          <w:rFonts w:ascii="Arial" w:hAnsi="Arial" w:cs="Arial"/>
          <w:sz w:val="22"/>
          <w:szCs w:val="22"/>
        </w:rPr>
      </w:pPr>
    </w:p>
    <w:p w14:paraId="2C4733BF" w14:textId="4298F942" w:rsidR="002920B2" w:rsidRDefault="002920B2" w:rsidP="00DE0540">
      <w:pPr>
        <w:rPr>
          <w:rFonts w:ascii="Arial" w:hAnsi="Arial" w:cs="Arial"/>
          <w:sz w:val="22"/>
          <w:szCs w:val="22"/>
        </w:rPr>
      </w:pPr>
    </w:p>
    <w:p w14:paraId="6F3705C2" w14:textId="2D9EF7BB" w:rsidR="00DF61F6" w:rsidRPr="00E37191" w:rsidRDefault="00CD2A67" w:rsidP="00DE0540">
      <w:pPr>
        <w:rPr>
          <w:rFonts w:ascii="Arial" w:hAnsi="Arial" w:cs="Arial"/>
          <w:color w:val="2F5496" w:themeColor="accent1" w:themeShade="BF"/>
          <w:sz w:val="22"/>
          <w:szCs w:val="22"/>
        </w:rPr>
      </w:pPr>
      <w:r w:rsidRPr="00E37191">
        <w:rPr>
          <w:rFonts w:ascii="Arial" w:hAnsi="Arial" w:cs="Arial"/>
          <w:i/>
          <w:iCs/>
          <w:color w:val="2F5496" w:themeColor="accent1" w:themeShade="BF"/>
          <w:sz w:val="22"/>
          <w:szCs w:val="22"/>
          <w:u w:val="single"/>
        </w:rPr>
        <w:t>Note</w:t>
      </w:r>
      <w:r w:rsidRPr="00E37191">
        <w:rPr>
          <w:rFonts w:ascii="Arial" w:hAnsi="Arial" w:cs="Arial"/>
          <w:color w:val="2F5496" w:themeColor="accent1" w:themeShade="BF"/>
          <w:sz w:val="22"/>
          <w:szCs w:val="22"/>
        </w:rPr>
        <w:t>:</w:t>
      </w:r>
    </w:p>
    <w:p w14:paraId="2CE4D5F8" w14:textId="6601363B" w:rsidR="00DF61F6" w:rsidRPr="00E37191" w:rsidRDefault="00DF61F6" w:rsidP="002474DF">
      <w:pPr>
        <w:pStyle w:val="NormaleFili"/>
        <w:spacing w:after="0"/>
        <w:rPr>
          <w:rFonts w:ascii="Arial" w:hAnsi="Arial" w:cs="Arial"/>
          <w:i/>
          <w:color w:val="2F5496" w:themeColor="accent1" w:themeShade="BF"/>
        </w:rPr>
      </w:pPr>
      <w:r w:rsidRPr="00E37191">
        <w:rPr>
          <w:rFonts w:ascii="Arial" w:hAnsi="Arial" w:cs="Arial"/>
          <w:i/>
          <w:color w:val="2F5496" w:themeColor="accent1" w:themeShade="BF"/>
        </w:rPr>
        <w:t>S</w:t>
      </w:r>
      <w:r w:rsidR="005F7559" w:rsidRPr="00E37191">
        <w:rPr>
          <w:rFonts w:ascii="Arial" w:hAnsi="Arial" w:cs="Arial"/>
          <w:i/>
          <w:color w:val="2F5496" w:themeColor="accent1" w:themeShade="BF"/>
        </w:rPr>
        <w:t>i</w:t>
      </w:r>
      <w:r w:rsidRPr="00E37191">
        <w:rPr>
          <w:rFonts w:ascii="Arial" w:hAnsi="Arial" w:cs="Arial"/>
          <w:i/>
          <w:color w:val="2F5496" w:themeColor="accent1" w:themeShade="BF"/>
        </w:rPr>
        <w:t xml:space="preserve"> precisa che è possibile allegare </w:t>
      </w:r>
      <w:bookmarkStart w:id="2" w:name="_Hlk39738498"/>
      <w:r w:rsidR="00AA675F" w:rsidRPr="00E37191">
        <w:rPr>
          <w:rFonts w:ascii="Arial" w:hAnsi="Arial" w:cs="Arial"/>
          <w:i/>
          <w:color w:val="2F5496" w:themeColor="accent1" w:themeShade="BF"/>
        </w:rPr>
        <w:t xml:space="preserve">ulteriore </w:t>
      </w:r>
      <w:r w:rsidRPr="00E37191">
        <w:rPr>
          <w:rFonts w:ascii="Arial" w:hAnsi="Arial" w:cs="Arial"/>
          <w:i/>
          <w:color w:val="2F5496" w:themeColor="accent1" w:themeShade="BF"/>
        </w:rPr>
        <w:t>documentazione ad integrazione delle risposte fornite</w:t>
      </w:r>
      <w:bookmarkEnd w:id="2"/>
      <w:r w:rsidRPr="00E37191">
        <w:rPr>
          <w:rFonts w:ascii="Arial" w:hAnsi="Arial" w:cs="Arial"/>
          <w:i/>
          <w:color w:val="2F5496" w:themeColor="accent1" w:themeShade="BF"/>
        </w:rPr>
        <w:t xml:space="preserve">, </w:t>
      </w:r>
      <w:bookmarkStart w:id="3" w:name="_Hlk39741002"/>
      <w:r w:rsidR="00AA675F" w:rsidRPr="00E37191">
        <w:rPr>
          <w:rFonts w:ascii="Arial" w:hAnsi="Arial" w:cs="Arial"/>
          <w:i/>
          <w:color w:val="2F5496" w:themeColor="accent1" w:themeShade="BF"/>
          <w:u w:val="single"/>
        </w:rPr>
        <w:t xml:space="preserve">avendo cura di definire </w:t>
      </w:r>
      <w:r w:rsidRPr="00E37191">
        <w:rPr>
          <w:rFonts w:ascii="Arial" w:hAnsi="Arial" w:cs="Arial"/>
          <w:i/>
          <w:color w:val="2F5496" w:themeColor="accent1" w:themeShade="BF"/>
          <w:u w:val="single"/>
        </w:rPr>
        <w:t>un indice degli allegati</w:t>
      </w:r>
      <w:bookmarkEnd w:id="3"/>
      <w:r w:rsidRPr="00E37191">
        <w:rPr>
          <w:rFonts w:ascii="Arial" w:hAnsi="Arial" w:cs="Arial"/>
          <w:i/>
          <w:color w:val="2F5496" w:themeColor="accent1" w:themeShade="BF"/>
        </w:rPr>
        <w:t>.</w:t>
      </w:r>
    </w:p>
    <w:p w14:paraId="40C1E2AC" w14:textId="3F8425A0" w:rsidR="002920B2" w:rsidRPr="002920B2" w:rsidRDefault="003D00CB" w:rsidP="002920B2">
      <w:pPr>
        <w:pStyle w:val="NormaleFili"/>
        <w:spacing w:after="0"/>
        <w:rPr>
          <w:rFonts w:ascii="Arial" w:hAnsi="Arial" w:cs="Arial"/>
          <w:i/>
          <w:iCs/>
          <w:color w:val="2F5496" w:themeColor="accent1" w:themeShade="BF"/>
        </w:rPr>
        <w:sectPr w:rsidR="002920B2" w:rsidRPr="002920B2" w:rsidSect="002920B2">
          <w:headerReference w:type="default" r:id="rId8"/>
          <w:footerReference w:type="default" r:id="rId9"/>
          <w:pgSz w:w="11906" w:h="16838"/>
          <w:pgMar w:top="1418" w:right="1134" w:bottom="1134" w:left="1134" w:header="709" w:footer="709" w:gutter="0"/>
          <w:cols w:space="708"/>
          <w:docGrid w:linePitch="360"/>
        </w:sectPr>
      </w:pPr>
      <w:r w:rsidRPr="00E37191">
        <w:rPr>
          <w:rFonts w:ascii="Arial" w:hAnsi="Arial" w:cs="Arial"/>
          <w:bCs/>
          <w:i/>
          <w:iCs/>
          <w:snapToGrid w:val="0"/>
          <w:color w:val="2F5496" w:themeColor="accent1" w:themeShade="BF"/>
        </w:rPr>
        <w:t xml:space="preserve">Si segnala che, come stabilito nel paragrafo 8 dell’Avviso, </w:t>
      </w:r>
      <w:r w:rsidRPr="00E37191">
        <w:rPr>
          <w:rFonts w:ascii="Arial" w:hAnsi="Arial" w:cs="Arial"/>
          <w:bCs/>
          <w:i/>
          <w:iCs/>
          <w:snapToGrid w:val="0"/>
          <w:color w:val="2F5496" w:themeColor="accent1" w:themeShade="BF"/>
          <w:u w:val="single"/>
        </w:rPr>
        <w:t xml:space="preserve">gli operatori partecipanti sono invitati a non inserire tra le informazioni fornite partecipando alla presente Consultazione elementi protetti da segreto industriale, know-how, proprietà intellettuale e/o industriale o analoga normativa ovvero segnalare quali informazioni siano da considerare protetti da segreto industriale, know-how, proprietà intellettuale e/o industriale o analoga normativa, di cui si vuole inibire </w:t>
      </w:r>
      <w:r w:rsidRPr="003A0DC6">
        <w:rPr>
          <w:rFonts w:ascii="Arial" w:hAnsi="Arial" w:cs="Arial"/>
          <w:bCs/>
          <w:i/>
          <w:iCs/>
          <w:snapToGrid w:val="0"/>
          <w:color w:val="2F5496" w:themeColor="accent1" w:themeShade="BF"/>
          <w:u w:val="single"/>
        </w:rPr>
        <w:t>l’uso ulteri</w:t>
      </w:r>
      <w:r w:rsidR="003A0DC6" w:rsidRPr="003A0DC6">
        <w:rPr>
          <w:rFonts w:ascii="Arial" w:hAnsi="Arial" w:cs="Arial"/>
          <w:bCs/>
          <w:i/>
          <w:iCs/>
          <w:snapToGrid w:val="0"/>
          <w:color w:val="2F5496" w:themeColor="accent1" w:themeShade="BF"/>
          <w:u w:val="single"/>
        </w:rPr>
        <w:t>ore</w:t>
      </w:r>
      <w:r w:rsidR="003A0DC6">
        <w:rPr>
          <w:rFonts w:ascii="Arial" w:hAnsi="Arial" w:cs="Arial"/>
          <w:bCs/>
          <w:i/>
          <w:iCs/>
          <w:snapToGrid w:val="0"/>
          <w:color w:val="2F5496" w:themeColor="accent1" w:themeShade="BF"/>
          <w:u w:val="single"/>
        </w:rPr>
        <w:t>.</w:t>
      </w:r>
    </w:p>
    <w:bookmarkEnd w:id="1"/>
    <w:p w14:paraId="3E933D3B" w14:textId="4DC4640A" w:rsidR="00DF61F6" w:rsidRPr="009B3BC2" w:rsidRDefault="00C91C41" w:rsidP="002920B2">
      <w:pPr>
        <w:spacing w:line="288" w:lineRule="auto"/>
        <w:rPr>
          <w:rFonts w:ascii="Arial" w:hAnsi="Arial" w:cs="Arial"/>
          <w:b/>
          <w:bCs/>
          <w:color w:val="000000"/>
        </w:rPr>
      </w:pPr>
      <w:r>
        <w:rPr>
          <w:rFonts w:ascii="Arial" w:hAnsi="Arial" w:cs="Arial"/>
          <w:b/>
          <w:bCs/>
          <w:color w:val="000000"/>
        </w:rPr>
        <w:lastRenderedPageBreak/>
        <w:t>R</w:t>
      </w:r>
      <w:r w:rsidR="00057B8C" w:rsidRPr="009B3BC2">
        <w:rPr>
          <w:rFonts w:ascii="Arial" w:hAnsi="Arial" w:cs="Arial"/>
          <w:b/>
          <w:bCs/>
          <w:color w:val="000000"/>
        </w:rPr>
        <w:t>ichiesta #1</w:t>
      </w:r>
      <w:r w:rsidR="00AC1A99" w:rsidRPr="009B3BC2">
        <w:rPr>
          <w:rFonts w:ascii="Arial" w:hAnsi="Arial" w:cs="Arial"/>
          <w:b/>
          <w:bCs/>
          <w:color w:val="000000"/>
        </w:rPr>
        <w:t xml:space="preserve"> </w:t>
      </w:r>
      <w:r w:rsidR="00B73E25" w:rsidRPr="009B3BC2">
        <w:rPr>
          <w:rFonts w:ascii="Arial" w:hAnsi="Arial" w:cs="Arial"/>
          <w:b/>
          <w:bCs/>
          <w:color w:val="000000"/>
        </w:rPr>
        <w:t>–</w:t>
      </w:r>
      <w:r w:rsidR="00057B8C" w:rsidRPr="009B3BC2">
        <w:rPr>
          <w:rFonts w:ascii="Arial" w:hAnsi="Arial" w:cs="Arial"/>
          <w:b/>
          <w:bCs/>
          <w:color w:val="000000"/>
        </w:rPr>
        <w:t xml:space="preserve"> </w:t>
      </w:r>
      <w:r w:rsidR="00B73E25" w:rsidRPr="009B3BC2">
        <w:rPr>
          <w:rFonts w:ascii="Arial" w:hAnsi="Arial" w:cs="Arial"/>
          <w:b/>
          <w:bCs/>
          <w:color w:val="000000"/>
        </w:rPr>
        <w:t xml:space="preserve">Requisiti di </w:t>
      </w:r>
      <w:proofErr w:type="spellStart"/>
      <w:r w:rsidR="00B73E25" w:rsidRPr="009B3BC2">
        <w:rPr>
          <w:rFonts w:ascii="Arial" w:hAnsi="Arial" w:cs="Arial"/>
          <w:b/>
          <w:bCs/>
          <w:color w:val="000000"/>
        </w:rPr>
        <w:t>Cabling</w:t>
      </w:r>
      <w:proofErr w:type="spellEnd"/>
      <w:r w:rsidR="00B73E25" w:rsidRPr="009B3BC2">
        <w:rPr>
          <w:rFonts w:ascii="Arial" w:hAnsi="Arial" w:cs="Arial"/>
          <w:b/>
          <w:bCs/>
          <w:color w:val="000000"/>
        </w:rPr>
        <w:t xml:space="preserve"> Funzionali</w:t>
      </w:r>
      <w:r w:rsidR="004314BB" w:rsidRPr="009B3BC2">
        <w:rPr>
          <w:rFonts w:ascii="Arial" w:hAnsi="Arial" w:cs="Arial"/>
          <w:b/>
          <w:bCs/>
          <w:color w:val="000000"/>
        </w:rPr>
        <w:t xml:space="preserve"> </w:t>
      </w:r>
    </w:p>
    <w:p w14:paraId="216ED1AD" w14:textId="070074D7" w:rsidR="005F7559" w:rsidRPr="00B73E25" w:rsidRDefault="004314BB" w:rsidP="00FD6CB6">
      <w:pPr>
        <w:pStyle w:val="Paragrafoelenco"/>
        <w:spacing w:before="60"/>
        <w:ind w:left="425" w:hanging="425"/>
        <w:contextualSpacing w:val="0"/>
        <w:jc w:val="both"/>
        <w:rPr>
          <w:rFonts w:ascii="Arial" w:hAnsi="Arial" w:cs="Arial"/>
          <w:sz w:val="22"/>
          <w:szCs w:val="22"/>
        </w:rPr>
      </w:pPr>
      <w:r>
        <w:rPr>
          <w:rFonts w:ascii="Arial" w:hAnsi="Arial" w:cs="Arial"/>
          <w:sz w:val="22"/>
          <w:szCs w:val="22"/>
        </w:rPr>
        <w:t>In riferimento a quanto descritto al par. 4.1 del documento Allegato 2 – Scheda Tecnica, si richiede di compilare lo schema proposto eventualmente fornendo indicazioni aggiuntive nel campo note.</w:t>
      </w:r>
    </w:p>
    <w:p w14:paraId="336E9D6F" w14:textId="77777777" w:rsidR="00DF61F6" w:rsidRPr="00B73E25" w:rsidRDefault="00DF61F6">
      <w:pPr>
        <w:pStyle w:val="NormaleFili"/>
        <w:keepNext/>
        <w:spacing w:after="240"/>
        <w:rPr>
          <w:rFonts w:ascii="Arial" w:hAnsi="Arial" w:cs="Arial"/>
          <w:b/>
        </w:rPr>
      </w:pPr>
      <w:r w:rsidRPr="00B73E25">
        <w:rPr>
          <w:rFonts w:ascii="Arial" w:hAnsi="Arial" w:cs="Arial"/>
          <w:b/>
        </w:rPr>
        <w:t>Risposta</w:t>
      </w:r>
      <w:r w:rsidR="00057B8C" w:rsidRPr="00B73E25">
        <w:rPr>
          <w:rFonts w:ascii="Arial" w:hAnsi="Arial" w:cs="Arial"/>
          <w:b/>
        </w:rPr>
        <w:t xml:space="preserve"> #1</w:t>
      </w:r>
    </w:p>
    <w:tbl>
      <w:tblPr>
        <w:tblW w:w="5194"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674"/>
        <w:gridCol w:w="1051"/>
        <w:gridCol w:w="6515"/>
        <w:gridCol w:w="1812"/>
        <w:gridCol w:w="1417"/>
        <w:gridCol w:w="2361"/>
      </w:tblGrid>
      <w:tr w:rsidR="00B73E25" w:rsidRPr="00B73E25" w14:paraId="7CB80D4C" w14:textId="77777777" w:rsidTr="009B3BC2">
        <w:trPr>
          <w:tblHeader/>
        </w:trPr>
        <w:tc>
          <w:tcPr>
            <w:tcW w:w="1674"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vAlign w:val="center"/>
          </w:tcPr>
          <w:p w14:paraId="7F543DB7" w14:textId="77777777" w:rsidR="00B73E25" w:rsidRPr="00B73E25" w:rsidRDefault="00B73E25" w:rsidP="009B3BC2">
            <w:pPr>
              <w:spacing w:line="288" w:lineRule="auto"/>
              <w:jc w:val="center"/>
              <w:rPr>
                <w:rFonts w:ascii="Arial" w:hAnsi="Arial" w:cs="Arial"/>
                <w:b/>
                <w:bCs/>
                <w:color w:val="000000"/>
                <w:sz w:val="20"/>
                <w:szCs w:val="20"/>
              </w:rPr>
            </w:pPr>
            <w:r w:rsidRPr="00B73E25">
              <w:rPr>
                <w:rFonts w:ascii="Arial" w:hAnsi="Arial" w:cs="Arial"/>
                <w:b/>
                <w:color w:val="000000"/>
                <w:sz w:val="20"/>
                <w:szCs w:val="20"/>
              </w:rPr>
              <w:t>Gruppo di requisiti</w:t>
            </w:r>
          </w:p>
        </w:tc>
        <w:tc>
          <w:tcPr>
            <w:tcW w:w="1051"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5DD09455" w14:textId="77777777" w:rsidR="00B73E25" w:rsidRPr="00B73E25" w:rsidRDefault="00B73E25" w:rsidP="009B3BC2">
            <w:pPr>
              <w:spacing w:line="288" w:lineRule="auto"/>
              <w:jc w:val="center"/>
              <w:rPr>
                <w:rFonts w:ascii="Arial" w:hAnsi="Arial" w:cs="Arial"/>
                <w:b/>
                <w:bCs/>
                <w:color w:val="000000"/>
                <w:sz w:val="20"/>
                <w:szCs w:val="20"/>
              </w:rPr>
            </w:pPr>
            <w:r w:rsidRPr="00B73E25">
              <w:rPr>
                <w:rFonts w:ascii="Arial" w:hAnsi="Arial" w:cs="Arial"/>
                <w:b/>
                <w:bCs/>
                <w:color w:val="000000"/>
                <w:sz w:val="20"/>
                <w:szCs w:val="20"/>
              </w:rPr>
              <w:t>ID</w:t>
            </w:r>
          </w:p>
        </w:tc>
        <w:tc>
          <w:tcPr>
            <w:tcW w:w="6515"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25D76EA7" w14:textId="77777777" w:rsidR="00B73E25" w:rsidRPr="00B73E25" w:rsidRDefault="00B73E25" w:rsidP="009B3BC2">
            <w:pPr>
              <w:spacing w:line="288" w:lineRule="auto"/>
              <w:jc w:val="center"/>
              <w:rPr>
                <w:rFonts w:ascii="Arial" w:hAnsi="Arial" w:cs="Arial"/>
                <w:b/>
                <w:bCs/>
                <w:color w:val="000000"/>
                <w:sz w:val="20"/>
                <w:szCs w:val="20"/>
              </w:rPr>
            </w:pPr>
            <w:r w:rsidRPr="00B73E25">
              <w:rPr>
                <w:rFonts w:ascii="Arial" w:hAnsi="Arial" w:cs="Arial"/>
                <w:b/>
                <w:bCs/>
                <w:color w:val="000000"/>
                <w:sz w:val="20"/>
                <w:szCs w:val="20"/>
              </w:rPr>
              <w:t>Requisito funzionale (RF)</w:t>
            </w:r>
          </w:p>
        </w:tc>
        <w:tc>
          <w:tcPr>
            <w:tcW w:w="1812"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vAlign w:val="center"/>
          </w:tcPr>
          <w:p w14:paraId="54BCB41D" w14:textId="77777777" w:rsidR="00B73E25" w:rsidRPr="00B73E25" w:rsidRDefault="00B73E25" w:rsidP="009B3BC2">
            <w:pPr>
              <w:spacing w:line="288" w:lineRule="auto"/>
              <w:jc w:val="center"/>
              <w:rPr>
                <w:rFonts w:ascii="Arial" w:hAnsi="Arial" w:cs="Arial"/>
                <w:b/>
                <w:bCs/>
                <w:color w:val="000000"/>
                <w:sz w:val="20"/>
                <w:szCs w:val="20"/>
              </w:rPr>
            </w:pPr>
            <w:r w:rsidRPr="00B73E25">
              <w:rPr>
                <w:rFonts w:ascii="Arial" w:hAnsi="Arial" w:cs="Arial"/>
                <w:b/>
                <w:bCs/>
                <w:color w:val="000000"/>
                <w:sz w:val="20"/>
                <w:szCs w:val="20"/>
              </w:rPr>
              <w:t>O = obbligatorio</w:t>
            </w:r>
          </w:p>
          <w:p w14:paraId="6656A642" w14:textId="77777777" w:rsidR="00B73E25" w:rsidRPr="00B73E25" w:rsidRDefault="00B73E25" w:rsidP="009B3BC2">
            <w:pPr>
              <w:spacing w:line="288" w:lineRule="auto"/>
              <w:jc w:val="center"/>
              <w:rPr>
                <w:rFonts w:ascii="Arial" w:hAnsi="Arial" w:cs="Arial"/>
                <w:b/>
                <w:bCs/>
                <w:color w:val="000000"/>
                <w:sz w:val="20"/>
                <w:szCs w:val="20"/>
              </w:rPr>
            </w:pPr>
            <w:r w:rsidRPr="00B73E25">
              <w:rPr>
                <w:rFonts w:ascii="Arial" w:hAnsi="Arial" w:cs="Arial"/>
                <w:b/>
                <w:bCs/>
                <w:color w:val="000000"/>
                <w:sz w:val="20"/>
                <w:szCs w:val="20"/>
              </w:rPr>
              <w:t>V = valutazione</w:t>
            </w:r>
          </w:p>
        </w:tc>
        <w:tc>
          <w:tcPr>
            <w:tcW w:w="1417"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25351722" w14:textId="77777777" w:rsidR="00B73E25" w:rsidRPr="00B73E25" w:rsidRDefault="00B73E25" w:rsidP="009B3BC2">
            <w:pPr>
              <w:spacing w:line="288" w:lineRule="auto"/>
              <w:jc w:val="center"/>
              <w:rPr>
                <w:rFonts w:ascii="Arial" w:hAnsi="Arial" w:cs="Arial"/>
                <w:b/>
                <w:bCs/>
                <w:color w:val="000000"/>
                <w:sz w:val="20"/>
                <w:szCs w:val="20"/>
              </w:rPr>
            </w:pPr>
            <w:r w:rsidRPr="00B73E25">
              <w:rPr>
                <w:rFonts w:ascii="Arial" w:hAnsi="Arial" w:cs="Arial"/>
                <w:b/>
                <w:bCs/>
                <w:color w:val="000000"/>
                <w:sz w:val="20"/>
                <w:szCs w:val="20"/>
              </w:rPr>
              <w:t>Requisito soddisfatto</w:t>
            </w:r>
          </w:p>
          <w:p w14:paraId="00C52F13" w14:textId="77777777" w:rsidR="00B73E25" w:rsidRPr="00B73E25" w:rsidRDefault="00B73E25" w:rsidP="009B3BC2">
            <w:pPr>
              <w:spacing w:line="288" w:lineRule="auto"/>
              <w:jc w:val="center"/>
              <w:rPr>
                <w:rFonts w:ascii="Arial" w:hAnsi="Arial" w:cs="Arial"/>
                <w:b/>
                <w:bCs/>
                <w:color w:val="000000"/>
                <w:sz w:val="20"/>
                <w:szCs w:val="20"/>
              </w:rPr>
            </w:pPr>
            <w:r w:rsidRPr="00B73E25">
              <w:rPr>
                <w:rFonts w:ascii="Arial" w:hAnsi="Arial" w:cs="Arial"/>
                <w:b/>
                <w:bCs/>
                <w:color w:val="000000"/>
                <w:sz w:val="20"/>
                <w:szCs w:val="20"/>
              </w:rPr>
              <w:t>(SI/NO)</w:t>
            </w:r>
          </w:p>
        </w:tc>
        <w:tc>
          <w:tcPr>
            <w:tcW w:w="2361"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27AB9677" w14:textId="77777777" w:rsidR="00B73E25" w:rsidRPr="00B73E25" w:rsidRDefault="00B73E25" w:rsidP="009B3BC2">
            <w:pPr>
              <w:spacing w:line="288" w:lineRule="auto"/>
              <w:jc w:val="center"/>
              <w:rPr>
                <w:rFonts w:ascii="Arial" w:hAnsi="Arial" w:cs="Arial"/>
                <w:b/>
                <w:bCs/>
                <w:color w:val="000000"/>
                <w:sz w:val="20"/>
                <w:szCs w:val="20"/>
              </w:rPr>
            </w:pPr>
            <w:r w:rsidRPr="00B73E25">
              <w:rPr>
                <w:rFonts w:ascii="Arial" w:hAnsi="Arial" w:cs="Arial"/>
                <w:b/>
                <w:bCs/>
                <w:color w:val="000000"/>
                <w:sz w:val="20"/>
                <w:szCs w:val="20"/>
              </w:rPr>
              <w:t>Note</w:t>
            </w:r>
          </w:p>
        </w:tc>
      </w:tr>
      <w:tr w:rsidR="00B73E25" w:rsidRPr="00B73E25" w14:paraId="75225FA5" w14:textId="77777777" w:rsidTr="009B3BC2">
        <w:tc>
          <w:tcPr>
            <w:tcW w:w="1674" w:type="dxa"/>
            <w:tcBorders>
              <w:top w:val="single" w:sz="4" w:space="0" w:color="00000A"/>
              <w:left w:val="single" w:sz="4" w:space="0" w:color="00000A"/>
              <w:bottom w:val="single" w:sz="4" w:space="0" w:color="00000A"/>
              <w:right w:val="single" w:sz="4" w:space="0" w:color="00000A"/>
            </w:tcBorders>
            <w:vAlign w:val="center"/>
          </w:tcPr>
          <w:p w14:paraId="3BE31F8C" w14:textId="77777777" w:rsidR="00B73E25" w:rsidRPr="00B73E25" w:rsidRDefault="00B73E25" w:rsidP="00B73E25">
            <w:pPr>
              <w:spacing w:line="288" w:lineRule="auto"/>
              <w:rPr>
                <w:rFonts w:ascii="Arial" w:hAnsi="Arial" w:cs="Arial"/>
                <w:color w:val="000000"/>
                <w:sz w:val="20"/>
                <w:szCs w:val="20"/>
              </w:rPr>
            </w:pPr>
            <w:r w:rsidRPr="00B73E25">
              <w:rPr>
                <w:rFonts w:ascii="Arial" w:hAnsi="Arial" w:cs="Arial"/>
                <w:color w:val="000000"/>
                <w:sz w:val="20"/>
                <w:szCs w:val="20"/>
              </w:rPr>
              <w:t xml:space="preserve">Cavi </w:t>
            </w:r>
            <w:proofErr w:type="spellStart"/>
            <w:r w:rsidRPr="00B73E25">
              <w:rPr>
                <w:rFonts w:ascii="Arial" w:hAnsi="Arial" w:cs="Arial"/>
                <w:color w:val="000000"/>
                <w:sz w:val="20"/>
                <w:szCs w:val="20"/>
              </w:rPr>
              <w:t>trunk</w:t>
            </w:r>
            <w:proofErr w:type="spellEnd"/>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3E148E" w14:textId="77777777" w:rsidR="00B73E25" w:rsidRPr="00B73E25" w:rsidRDefault="00B73E25" w:rsidP="00B73E25">
            <w:pPr>
              <w:spacing w:line="288" w:lineRule="auto"/>
              <w:jc w:val="center"/>
              <w:rPr>
                <w:rFonts w:ascii="Arial" w:hAnsi="Arial" w:cs="Arial"/>
                <w:color w:val="000000"/>
                <w:sz w:val="20"/>
                <w:szCs w:val="20"/>
              </w:rPr>
            </w:pPr>
            <w:r w:rsidRPr="00B73E25">
              <w:rPr>
                <w:rFonts w:ascii="Arial" w:hAnsi="Arial" w:cs="Arial"/>
                <w:color w:val="000000"/>
                <w:sz w:val="20"/>
                <w:szCs w:val="20"/>
              </w:rPr>
              <w:t>RF01</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A74521" w14:textId="77777777" w:rsidR="00B73E25" w:rsidRPr="00B73E25" w:rsidRDefault="00B73E25" w:rsidP="00B73E25">
            <w:pPr>
              <w:spacing w:line="288" w:lineRule="auto"/>
              <w:rPr>
                <w:rFonts w:ascii="Arial" w:hAnsi="Arial" w:cs="Arial"/>
                <w:color w:val="000000"/>
                <w:sz w:val="20"/>
                <w:szCs w:val="20"/>
              </w:rPr>
            </w:pPr>
            <w:r w:rsidRPr="00B73E25">
              <w:rPr>
                <w:rFonts w:ascii="Arial" w:hAnsi="Arial" w:cs="Arial"/>
                <w:color w:val="000000"/>
                <w:sz w:val="20"/>
                <w:szCs w:val="20"/>
              </w:rPr>
              <w:t>Fornitura di cavi “</w:t>
            </w:r>
            <w:proofErr w:type="spellStart"/>
            <w:r w:rsidRPr="00B73E25">
              <w:rPr>
                <w:rFonts w:ascii="Arial" w:hAnsi="Arial" w:cs="Arial"/>
                <w:color w:val="000000"/>
                <w:sz w:val="20"/>
                <w:szCs w:val="20"/>
              </w:rPr>
              <w:t>trunk</w:t>
            </w:r>
            <w:proofErr w:type="spellEnd"/>
            <w:r w:rsidRPr="00B73E25">
              <w:rPr>
                <w:rFonts w:ascii="Arial" w:hAnsi="Arial" w:cs="Arial"/>
                <w:color w:val="000000"/>
                <w:sz w:val="20"/>
                <w:szCs w:val="20"/>
              </w:rPr>
              <w:t xml:space="preserve">” multimodo e </w:t>
            </w:r>
            <w:proofErr w:type="spellStart"/>
            <w:r w:rsidRPr="00B73E25">
              <w:rPr>
                <w:rFonts w:ascii="Arial" w:hAnsi="Arial" w:cs="Arial"/>
                <w:color w:val="000000"/>
                <w:sz w:val="20"/>
                <w:szCs w:val="20"/>
              </w:rPr>
              <w:t>monomodo</w:t>
            </w:r>
            <w:proofErr w:type="spellEnd"/>
            <w:r w:rsidRPr="00B73E25">
              <w:rPr>
                <w:rFonts w:ascii="Arial" w:hAnsi="Arial" w:cs="Arial"/>
                <w:color w:val="000000"/>
                <w:sz w:val="20"/>
                <w:szCs w:val="20"/>
              </w:rPr>
              <w:t xml:space="preserve"> </w:t>
            </w:r>
            <w:proofErr w:type="spellStart"/>
            <w:r w:rsidRPr="00B73E25">
              <w:rPr>
                <w:rFonts w:ascii="Arial" w:hAnsi="Arial" w:cs="Arial"/>
                <w:color w:val="000000"/>
                <w:sz w:val="20"/>
                <w:szCs w:val="20"/>
              </w:rPr>
              <w:t>pre</w:t>
            </w:r>
            <w:proofErr w:type="spellEnd"/>
            <w:r w:rsidRPr="00B73E25">
              <w:rPr>
                <w:rFonts w:ascii="Arial" w:hAnsi="Arial" w:cs="Arial"/>
                <w:color w:val="000000"/>
                <w:sz w:val="20"/>
                <w:szCs w:val="20"/>
              </w:rPr>
              <w:t>-intestati su connettori MTP/MPO12 in grado di supportare le tecnologie trasmissive ad oggi in uso nonché quelle di cui è prevista l’adozione nel medio termine.</w:t>
            </w:r>
          </w:p>
        </w:tc>
        <w:tc>
          <w:tcPr>
            <w:tcW w:w="1812" w:type="dxa"/>
            <w:tcBorders>
              <w:top w:val="single" w:sz="4" w:space="0" w:color="00000A"/>
              <w:left w:val="single" w:sz="4" w:space="0" w:color="00000A"/>
              <w:bottom w:val="single" w:sz="4" w:space="0" w:color="00000A"/>
              <w:right w:val="single" w:sz="4" w:space="0" w:color="00000A"/>
            </w:tcBorders>
            <w:vAlign w:val="center"/>
          </w:tcPr>
          <w:p w14:paraId="5F13F002" w14:textId="77777777" w:rsidR="00B73E25" w:rsidRPr="00B73E25" w:rsidRDefault="00B73E25" w:rsidP="00B73E25">
            <w:pPr>
              <w:spacing w:line="288" w:lineRule="auto"/>
              <w:jc w:val="center"/>
              <w:rPr>
                <w:rFonts w:ascii="Arial" w:hAnsi="Arial" w:cs="Arial"/>
                <w:color w:val="000000"/>
                <w:sz w:val="20"/>
                <w:szCs w:val="20"/>
              </w:rPr>
            </w:pPr>
            <w:r w:rsidRPr="00B73E25">
              <w:rPr>
                <w:rFonts w:ascii="Arial" w:hAnsi="Arial" w:cs="Arial"/>
                <w:color w:val="000000"/>
                <w:sz w:val="20"/>
                <w:szCs w:val="20"/>
              </w:rPr>
              <w:t>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EB6195" w14:textId="77777777" w:rsidR="00B73E25" w:rsidRPr="00B73E25" w:rsidRDefault="00B73E25" w:rsidP="00B73E25">
            <w:pPr>
              <w:spacing w:line="288" w:lineRule="auto"/>
              <w:jc w:val="center"/>
              <w:rPr>
                <w:rFonts w:ascii="Arial" w:hAnsi="Arial" w:cs="Arial"/>
                <w:color w:val="000000"/>
                <w:sz w:val="20"/>
                <w:szCs w:val="20"/>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0B5756" w14:textId="77777777" w:rsidR="00B73E25" w:rsidRPr="00B73E25" w:rsidRDefault="00B73E25" w:rsidP="00B73E25">
            <w:pPr>
              <w:spacing w:line="288" w:lineRule="auto"/>
              <w:jc w:val="both"/>
              <w:rPr>
                <w:rFonts w:ascii="Arial" w:hAnsi="Arial" w:cs="Arial"/>
                <w:color w:val="000000"/>
                <w:sz w:val="20"/>
                <w:szCs w:val="20"/>
              </w:rPr>
            </w:pPr>
          </w:p>
        </w:tc>
      </w:tr>
      <w:tr w:rsidR="00B73E25" w:rsidRPr="00B73E25" w14:paraId="5C055E44" w14:textId="77777777" w:rsidTr="009B3BC2">
        <w:tc>
          <w:tcPr>
            <w:tcW w:w="1674" w:type="dxa"/>
            <w:tcBorders>
              <w:top w:val="single" w:sz="4" w:space="0" w:color="00000A"/>
              <w:left w:val="single" w:sz="4" w:space="0" w:color="00000A"/>
              <w:bottom w:val="single" w:sz="4" w:space="0" w:color="00000A"/>
              <w:right w:val="single" w:sz="4" w:space="0" w:color="00000A"/>
            </w:tcBorders>
            <w:vAlign w:val="center"/>
          </w:tcPr>
          <w:p w14:paraId="42BC423D" w14:textId="77777777" w:rsidR="00B73E25" w:rsidRPr="00B73E25" w:rsidRDefault="00B73E25" w:rsidP="00B73E25">
            <w:pPr>
              <w:spacing w:line="288" w:lineRule="auto"/>
              <w:rPr>
                <w:rFonts w:ascii="Arial" w:hAnsi="Arial" w:cs="Arial"/>
                <w:color w:val="000000"/>
                <w:sz w:val="20"/>
                <w:szCs w:val="20"/>
              </w:rPr>
            </w:pPr>
            <w:r w:rsidRPr="00B73E25">
              <w:rPr>
                <w:rFonts w:ascii="Arial" w:hAnsi="Arial" w:cs="Arial"/>
                <w:color w:val="000000"/>
                <w:sz w:val="20"/>
                <w:szCs w:val="20"/>
              </w:rPr>
              <w:t xml:space="preserve">Cavi </w:t>
            </w:r>
            <w:proofErr w:type="spellStart"/>
            <w:r w:rsidRPr="00B73E25">
              <w:rPr>
                <w:rFonts w:ascii="Arial" w:hAnsi="Arial" w:cs="Arial"/>
                <w:color w:val="000000"/>
                <w:sz w:val="20"/>
                <w:szCs w:val="20"/>
              </w:rPr>
              <w:t>trunk</w:t>
            </w:r>
            <w:proofErr w:type="spellEnd"/>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45FD65" w14:textId="77777777" w:rsidR="00B73E25" w:rsidRPr="00B73E25" w:rsidRDefault="00B73E25" w:rsidP="00B73E25">
            <w:pPr>
              <w:spacing w:line="288" w:lineRule="auto"/>
              <w:jc w:val="center"/>
              <w:rPr>
                <w:rFonts w:ascii="Arial" w:hAnsi="Arial" w:cs="Arial"/>
                <w:color w:val="000000"/>
                <w:sz w:val="20"/>
                <w:szCs w:val="20"/>
              </w:rPr>
            </w:pPr>
            <w:r w:rsidRPr="00B73E25">
              <w:rPr>
                <w:rFonts w:ascii="Arial" w:hAnsi="Arial" w:cs="Arial"/>
                <w:color w:val="000000"/>
                <w:sz w:val="20"/>
                <w:szCs w:val="20"/>
              </w:rPr>
              <w:t>RF02</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16E05C" w14:textId="5419BCA4" w:rsidR="00B73E25" w:rsidRPr="00B73E25" w:rsidRDefault="00B73E25" w:rsidP="00B73E25">
            <w:pPr>
              <w:spacing w:line="288" w:lineRule="auto"/>
              <w:rPr>
                <w:rFonts w:ascii="Arial" w:hAnsi="Arial" w:cs="Arial"/>
                <w:color w:val="000000"/>
                <w:sz w:val="20"/>
                <w:szCs w:val="20"/>
              </w:rPr>
            </w:pPr>
            <w:r w:rsidRPr="00B73E25">
              <w:rPr>
                <w:rFonts w:ascii="Arial" w:hAnsi="Arial" w:cs="Arial"/>
                <w:color w:val="000000"/>
                <w:sz w:val="20"/>
                <w:szCs w:val="20"/>
              </w:rPr>
              <w:t xml:space="preserve">Fornitura di una sola tipologia di cavo 48 fibre limitando il numero di interventi di stesura cavi, </w:t>
            </w:r>
            <w:r w:rsidR="000738D8">
              <w:rPr>
                <w:rFonts w:ascii="Arial" w:hAnsi="Arial" w:cs="Arial"/>
                <w:color w:val="000000"/>
                <w:sz w:val="20"/>
                <w:szCs w:val="20"/>
              </w:rPr>
              <w:t xml:space="preserve">oppure </w:t>
            </w:r>
            <w:r w:rsidRPr="00B73E25">
              <w:rPr>
                <w:rFonts w:ascii="Arial" w:hAnsi="Arial" w:cs="Arial"/>
                <w:color w:val="000000"/>
                <w:sz w:val="20"/>
                <w:szCs w:val="20"/>
              </w:rPr>
              <w:t>utilizzare anche cavi di modularità inferiore (es. 24 fibre)</w:t>
            </w:r>
          </w:p>
        </w:tc>
        <w:tc>
          <w:tcPr>
            <w:tcW w:w="1812" w:type="dxa"/>
            <w:tcBorders>
              <w:top w:val="single" w:sz="4" w:space="0" w:color="00000A"/>
              <w:left w:val="single" w:sz="4" w:space="0" w:color="00000A"/>
              <w:bottom w:val="single" w:sz="4" w:space="0" w:color="00000A"/>
              <w:right w:val="single" w:sz="4" w:space="0" w:color="00000A"/>
            </w:tcBorders>
            <w:vAlign w:val="center"/>
          </w:tcPr>
          <w:p w14:paraId="23AA0D01" w14:textId="77777777" w:rsidR="00B73E25" w:rsidRPr="00B73E25" w:rsidRDefault="00B73E25" w:rsidP="00B73E25">
            <w:pPr>
              <w:spacing w:line="288" w:lineRule="auto"/>
              <w:jc w:val="center"/>
              <w:rPr>
                <w:rFonts w:ascii="Arial" w:hAnsi="Arial" w:cs="Arial"/>
                <w:color w:val="000000"/>
                <w:sz w:val="20"/>
                <w:szCs w:val="20"/>
              </w:rPr>
            </w:pPr>
            <w:r w:rsidRPr="00B73E25">
              <w:rPr>
                <w:rFonts w:ascii="Arial" w:hAnsi="Arial" w:cs="Arial"/>
                <w:color w:val="000000"/>
                <w:sz w:val="20"/>
                <w:szCs w:val="20"/>
              </w:rPr>
              <w:t>V</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C1A233" w14:textId="77777777" w:rsidR="00B73E25" w:rsidRPr="00B73E25" w:rsidRDefault="00B73E25" w:rsidP="00B73E25">
            <w:pPr>
              <w:spacing w:line="288" w:lineRule="auto"/>
              <w:jc w:val="center"/>
              <w:rPr>
                <w:rFonts w:ascii="Arial" w:hAnsi="Arial" w:cs="Arial"/>
                <w:color w:val="000000"/>
                <w:sz w:val="20"/>
                <w:szCs w:val="20"/>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785945" w14:textId="77777777" w:rsidR="00B73E25" w:rsidRPr="00B73E25" w:rsidRDefault="00B73E25" w:rsidP="00B73E25">
            <w:pPr>
              <w:spacing w:line="288" w:lineRule="auto"/>
              <w:jc w:val="both"/>
              <w:rPr>
                <w:rFonts w:ascii="Arial" w:hAnsi="Arial" w:cs="Arial"/>
                <w:color w:val="000000"/>
                <w:sz w:val="20"/>
                <w:szCs w:val="20"/>
              </w:rPr>
            </w:pPr>
          </w:p>
        </w:tc>
      </w:tr>
      <w:tr w:rsidR="00B73E25" w:rsidRPr="00B73E25" w14:paraId="4430E047" w14:textId="77777777" w:rsidTr="009B3BC2">
        <w:tc>
          <w:tcPr>
            <w:tcW w:w="1674" w:type="dxa"/>
            <w:tcBorders>
              <w:top w:val="single" w:sz="4" w:space="0" w:color="00000A"/>
              <w:left w:val="single" w:sz="4" w:space="0" w:color="00000A"/>
              <w:bottom w:val="single" w:sz="4" w:space="0" w:color="00000A"/>
              <w:right w:val="single" w:sz="4" w:space="0" w:color="00000A"/>
            </w:tcBorders>
            <w:vAlign w:val="center"/>
          </w:tcPr>
          <w:p w14:paraId="54FE4B5E" w14:textId="77777777" w:rsidR="00B73E25" w:rsidRPr="00B73E25" w:rsidRDefault="00B73E25" w:rsidP="00B73E25">
            <w:pPr>
              <w:spacing w:line="288" w:lineRule="auto"/>
              <w:rPr>
                <w:rFonts w:ascii="Arial" w:hAnsi="Arial" w:cs="Arial"/>
                <w:color w:val="000000"/>
                <w:sz w:val="20"/>
                <w:szCs w:val="20"/>
              </w:rPr>
            </w:pPr>
            <w:r w:rsidRPr="00B73E25">
              <w:rPr>
                <w:rFonts w:ascii="Arial" w:hAnsi="Arial" w:cs="Arial"/>
                <w:color w:val="000000"/>
                <w:sz w:val="20"/>
                <w:szCs w:val="20"/>
              </w:rPr>
              <w:t xml:space="preserve">Cavi </w:t>
            </w:r>
            <w:proofErr w:type="spellStart"/>
            <w:r w:rsidRPr="00B73E25">
              <w:rPr>
                <w:rFonts w:ascii="Arial" w:hAnsi="Arial" w:cs="Arial"/>
                <w:color w:val="000000"/>
                <w:sz w:val="20"/>
                <w:szCs w:val="20"/>
              </w:rPr>
              <w:t>trunk</w:t>
            </w:r>
            <w:proofErr w:type="spellEnd"/>
            <w:r w:rsidRPr="00B73E25">
              <w:rPr>
                <w:rFonts w:ascii="Arial" w:hAnsi="Arial" w:cs="Arial"/>
                <w:color w:val="000000"/>
                <w:sz w:val="20"/>
                <w:szCs w:val="20"/>
              </w:rPr>
              <w:t>/ array</w:t>
            </w:r>
          </w:p>
          <w:p w14:paraId="3A9E27DF" w14:textId="77777777" w:rsidR="00B73E25" w:rsidRPr="00B73E25" w:rsidRDefault="00B73E25" w:rsidP="00B73E25">
            <w:pPr>
              <w:spacing w:line="288" w:lineRule="auto"/>
              <w:rPr>
                <w:rFonts w:ascii="Arial" w:hAnsi="Arial" w:cs="Arial"/>
                <w:color w:val="000000"/>
                <w:sz w:val="20"/>
                <w:szCs w:val="20"/>
              </w:rPr>
            </w:pPr>
            <w:r w:rsidRPr="00B73E25">
              <w:rPr>
                <w:rFonts w:ascii="Arial" w:hAnsi="Arial" w:cs="Arial"/>
                <w:color w:val="000000"/>
                <w:sz w:val="20"/>
                <w:szCs w:val="20"/>
              </w:rPr>
              <w:t>Nuovi HDA</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6C5DDE" w14:textId="77777777" w:rsidR="00B73E25" w:rsidRPr="00B73E25" w:rsidRDefault="00B73E25" w:rsidP="00B73E25">
            <w:pPr>
              <w:spacing w:line="288" w:lineRule="auto"/>
              <w:jc w:val="center"/>
              <w:rPr>
                <w:rFonts w:ascii="Arial" w:hAnsi="Arial" w:cs="Arial"/>
                <w:color w:val="000000"/>
                <w:sz w:val="20"/>
                <w:szCs w:val="20"/>
              </w:rPr>
            </w:pPr>
            <w:r w:rsidRPr="00B73E25">
              <w:rPr>
                <w:rFonts w:ascii="Arial" w:hAnsi="Arial" w:cs="Arial"/>
                <w:color w:val="000000"/>
                <w:sz w:val="20"/>
                <w:szCs w:val="20"/>
              </w:rPr>
              <w:t>RF03</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59EEE8" w14:textId="77777777" w:rsidR="00B73E25" w:rsidRPr="00B73E25" w:rsidRDefault="00B73E25" w:rsidP="00B73E25">
            <w:pPr>
              <w:spacing w:line="288" w:lineRule="auto"/>
              <w:rPr>
                <w:rFonts w:ascii="Arial" w:hAnsi="Arial" w:cs="Arial"/>
                <w:color w:val="000000"/>
                <w:sz w:val="20"/>
                <w:szCs w:val="20"/>
              </w:rPr>
            </w:pPr>
            <w:r w:rsidRPr="00B73E25">
              <w:rPr>
                <w:rFonts w:ascii="Arial" w:hAnsi="Arial" w:cs="Arial"/>
                <w:color w:val="000000"/>
                <w:sz w:val="20"/>
                <w:szCs w:val="20"/>
              </w:rPr>
              <w:t>Utilizzo di connettori MPO/MTP SDT/ULL in funzione del “power budget”</w:t>
            </w:r>
          </w:p>
        </w:tc>
        <w:tc>
          <w:tcPr>
            <w:tcW w:w="1812" w:type="dxa"/>
            <w:tcBorders>
              <w:top w:val="single" w:sz="4" w:space="0" w:color="00000A"/>
              <w:left w:val="single" w:sz="4" w:space="0" w:color="00000A"/>
              <w:bottom w:val="single" w:sz="4" w:space="0" w:color="00000A"/>
              <w:right w:val="single" w:sz="4" w:space="0" w:color="00000A"/>
            </w:tcBorders>
            <w:vAlign w:val="center"/>
          </w:tcPr>
          <w:p w14:paraId="6D2F0B47" w14:textId="77777777" w:rsidR="00B73E25" w:rsidRPr="00B73E25" w:rsidRDefault="00B73E25" w:rsidP="00B73E25">
            <w:pPr>
              <w:spacing w:line="288" w:lineRule="auto"/>
              <w:jc w:val="center"/>
              <w:rPr>
                <w:rFonts w:ascii="Arial" w:hAnsi="Arial" w:cs="Arial"/>
                <w:color w:val="000000"/>
                <w:sz w:val="20"/>
                <w:szCs w:val="20"/>
              </w:rPr>
            </w:pPr>
            <w:r w:rsidRPr="00B73E25">
              <w:rPr>
                <w:rFonts w:ascii="Arial" w:hAnsi="Arial" w:cs="Arial"/>
                <w:color w:val="000000"/>
                <w:sz w:val="20"/>
                <w:szCs w:val="20"/>
              </w:rPr>
              <w:t>V</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D08A32" w14:textId="77777777" w:rsidR="00B73E25" w:rsidRPr="00B73E25" w:rsidRDefault="00B73E25" w:rsidP="00B73E25">
            <w:pPr>
              <w:spacing w:line="288" w:lineRule="auto"/>
              <w:jc w:val="center"/>
              <w:rPr>
                <w:rFonts w:ascii="Arial" w:hAnsi="Arial" w:cs="Arial"/>
                <w:color w:val="000000"/>
                <w:sz w:val="20"/>
                <w:szCs w:val="20"/>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526D1E" w14:textId="77777777" w:rsidR="00B73E25" w:rsidRPr="00B73E25" w:rsidRDefault="00B73E25" w:rsidP="00B73E25">
            <w:pPr>
              <w:spacing w:line="288" w:lineRule="auto"/>
              <w:jc w:val="both"/>
              <w:rPr>
                <w:rFonts w:ascii="Arial" w:hAnsi="Arial" w:cs="Arial"/>
                <w:color w:val="000000"/>
                <w:sz w:val="20"/>
                <w:szCs w:val="20"/>
              </w:rPr>
            </w:pPr>
          </w:p>
        </w:tc>
      </w:tr>
      <w:tr w:rsidR="00B73E25" w:rsidRPr="00B73E25" w14:paraId="623B6A1F" w14:textId="77777777" w:rsidTr="009B3BC2">
        <w:tc>
          <w:tcPr>
            <w:tcW w:w="1674" w:type="dxa"/>
            <w:tcBorders>
              <w:top w:val="single" w:sz="4" w:space="0" w:color="00000A"/>
              <w:left w:val="single" w:sz="4" w:space="0" w:color="00000A"/>
              <w:bottom w:val="single" w:sz="4" w:space="0" w:color="00000A"/>
              <w:right w:val="single" w:sz="4" w:space="0" w:color="00000A"/>
            </w:tcBorders>
            <w:vAlign w:val="center"/>
          </w:tcPr>
          <w:p w14:paraId="2218EF78" w14:textId="77777777" w:rsidR="00B73E25" w:rsidRPr="00B73E25" w:rsidRDefault="00B73E25" w:rsidP="00B73E25">
            <w:pPr>
              <w:spacing w:line="288" w:lineRule="auto"/>
              <w:rPr>
                <w:rFonts w:ascii="Arial" w:hAnsi="Arial" w:cs="Arial"/>
                <w:color w:val="000000"/>
                <w:sz w:val="20"/>
                <w:szCs w:val="20"/>
              </w:rPr>
            </w:pPr>
            <w:r w:rsidRPr="00B73E25">
              <w:rPr>
                <w:rFonts w:ascii="Arial" w:hAnsi="Arial" w:cs="Arial"/>
                <w:color w:val="000000"/>
                <w:sz w:val="20"/>
                <w:szCs w:val="20"/>
              </w:rPr>
              <w:t>Cavi array</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A782BF" w14:textId="77777777" w:rsidR="00B73E25" w:rsidRPr="00B73E25" w:rsidRDefault="00B73E25" w:rsidP="00B73E25">
            <w:pPr>
              <w:spacing w:line="288" w:lineRule="auto"/>
              <w:jc w:val="center"/>
              <w:rPr>
                <w:rFonts w:ascii="Arial" w:hAnsi="Arial" w:cs="Arial"/>
                <w:color w:val="000000"/>
                <w:sz w:val="20"/>
                <w:szCs w:val="20"/>
              </w:rPr>
            </w:pPr>
            <w:r w:rsidRPr="00B73E25">
              <w:rPr>
                <w:rFonts w:ascii="Arial" w:hAnsi="Arial" w:cs="Arial"/>
                <w:color w:val="000000"/>
                <w:sz w:val="20"/>
                <w:szCs w:val="20"/>
              </w:rPr>
              <w:t>RF04</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4F9D0D" w14:textId="77777777" w:rsidR="00B73E25" w:rsidRPr="00B73E25" w:rsidRDefault="00B73E25" w:rsidP="00B73E25">
            <w:pPr>
              <w:spacing w:line="288" w:lineRule="auto"/>
              <w:rPr>
                <w:rFonts w:ascii="Arial" w:hAnsi="Arial" w:cs="Arial"/>
                <w:color w:val="000000"/>
                <w:sz w:val="20"/>
                <w:szCs w:val="20"/>
              </w:rPr>
            </w:pPr>
            <w:r w:rsidRPr="00B73E25">
              <w:rPr>
                <w:rFonts w:ascii="Arial" w:hAnsi="Arial" w:cs="Arial"/>
                <w:color w:val="000000"/>
                <w:sz w:val="20"/>
                <w:szCs w:val="20"/>
              </w:rPr>
              <w:t xml:space="preserve">Fornitura di cavi “array” multimodali e </w:t>
            </w:r>
            <w:proofErr w:type="spellStart"/>
            <w:r w:rsidRPr="00B73E25">
              <w:rPr>
                <w:rFonts w:ascii="Arial" w:hAnsi="Arial" w:cs="Arial"/>
                <w:color w:val="000000"/>
                <w:sz w:val="20"/>
                <w:szCs w:val="20"/>
              </w:rPr>
              <w:t>monomodali</w:t>
            </w:r>
            <w:proofErr w:type="spellEnd"/>
            <w:r w:rsidRPr="00B73E25">
              <w:rPr>
                <w:rFonts w:ascii="Arial" w:hAnsi="Arial" w:cs="Arial"/>
                <w:color w:val="000000"/>
                <w:sz w:val="20"/>
                <w:szCs w:val="20"/>
              </w:rPr>
              <w:t xml:space="preserve"> </w:t>
            </w:r>
            <w:proofErr w:type="spellStart"/>
            <w:r w:rsidRPr="00B73E25">
              <w:rPr>
                <w:rFonts w:ascii="Arial" w:hAnsi="Arial" w:cs="Arial"/>
                <w:color w:val="000000"/>
                <w:sz w:val="20"/>
                <w:szCs w:val="20"/>
              </w:rPr>
              <w:t>pre</w:t>
            </w:r>
            <w:proofErr w:type="spellEnd"/>
            <w:r w:rsidRPr="00B73E25">
              <w:rPr>
                <w:rFonts w:ascii="Arial" w:hAnsi="Arial" w:cs="Arial"/>
                <w:color w:val="000000"/>
                <w:sz w:val="20"/>
                <w:szCs w:val="20"/>
              </w:rPr>
              <w:t>-intestati su connettori MTP/MPO12 in grado di supportare le tecnologie trasmissive ad oggi in uso nonché quelle di cui è prevista l’adozione nel medio termine con differenti tipologie di attestazione (MTP-MTP; MTP-LC; LC-LC)</w:t>
            </w:r>
          </w:p>
        </w:tc>
        <w:tc>
          <w:tcPr>
            <w:tcW w:w="1812" w:type="dxa"/>
            <w:tcBorders>
              <w:top w:val="single" w:sz="4" w:space="0" w:color="00000A"/>
              <w:left w:val="single" w:sz="4" w:space="0" w:color="00000A"/>
              <w:bottom w:val="single" w:sz="4" w:space="0" w:color="00000A"/>
              <w:right w:val="single" w:sz="4" w:space="0" w:color="00000A"/>
            </w:tcBorders>
            <w:vAlign w:val="center"/>
          </w:tcPr>
          <w:p w14:paraId="4348B006" w14:textId="77777777" w:rsidR="00B73E25" w:rsidRPr="00B73E25" w:rsidRDefault="00B73E25" w:rsidP="00B73E25">
            <w:pPr>
              <w:spacing w:line="288" w:lineRule="auto"/>
              <w:jc w:val="center"/>
              <w:rPr>
                <w:rFonts w:ascii="Arial" w:hAnsi="Arial" w:cs="Arial"/>
                <w:color w:val="000000"/>
                <w:sz w:val="20"/>
                <w:szCs w:val="20"/>
              </w:rPr>
            </w:pPr>
            <w:r w:rsidRPr="00B73E25">
              <w:rPr>
                <w:rFonts w:ascii="Arial" w:hAnsi="Arial" w:cs="Arial"/>
                <w:color w:val="000000"/>
                <w:sz w:val="20"/>
                <w:szCs w:val="20"/>
              </w:rPr>
              <w:t>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95A7C7" w14:textId="77777777" w:rsidR="00B73E25" w:rsidRPr="00B73E25" w:rsidRDefault="00B73E25" w:rsidP="00B73E25">
            <w:pPr>
              <w:spacing w:line="288" w:lineRule="auto"/>
              <w:jc w:val="center"/>
              <w:rPr>
                <w:rFonts w:ascii="Arial" w:hAnsi="Arial" w:cs="Arial"/>
                <w:color w:val="000000"/>
                <w:sz w:val="20"/>
                <w:szCs w:val="20"/>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5266B8" w14:textId="77777777" w:rsidR="00B73E25" w:rsidRPr="00B73E25" w:rsidRDefault="00B73E25" w:rsidP="00B73E25">
            <w:pPr>
              <w:spacing w:line="288" w:lineRule="auto"/>
              <w:jc w:val="both"/>
              <w:rPr>
                <w:rFonts w:ascii="Arial" w:hAnsi="Arial" w:cs="Arial"/>
                <w:color w:val="000000"/>
                <w:sz w:val="20"/>
                <w:szCs w:val="20"/>
              </w:rPr>
            </w:pPr>
          </w:p>
        </w:tc>
      </w:tr>
      <w:tr w:rsidR="00B73E25" w:rsidRPr="00B73E25" w14:paraId="55A4F6C1" w14:textId="77777777" w:rsidTr="009B3BC2">
        <w:tc>
          <w:tcPr>
            <w:tcW w:w="1674" w:type="dxa"/>
            <w:tcBorders>
              <w:top w:val="single" w:sz="4" w:space="0" w:color="00000A"/>
              <w:left w:val="single" w:sz="4" w:space="0" w:color="00000A"/>
              <w:bottom w:val="single" w:sz="4" w:space="0" w:color="00000A"/>
              <w:right w:val="single" w:sz="4" w:space="0" w:color="00000A"/>
            </w:tcBorders>
            <w:vAlign w:val="center"/>
          </w:tcPr>
          <w:p w14:paraId="1C6319D4" w14:textId="77777777" w:rsidR="00B73E25" w:rsidRPr="00B73E25" w:rsidRDefault="00B73E25" w:rsidP="00B73E25">
            <w:pPr>
              <w:spacing w:line="288" w:lineRule="auto"/>
              <w:rPr>
                <w:rFonts w:ascii="Arial" w:hAnsi="Arial" w:cs="Arial"/>
                <w:color w:val="000000"/>
                <w:sz w:val="20"/>
                <w:szCs w:val="20"/>
              </w:rPr>
            </w:pPr>
            <w:r w:rsidRPr="00B73E25">
              <w:rPr>
                <w:rFonts w:ascii="Arial" w:hAnsi="Arial" w:cs="Arial"/>
                <w:color w:val="000000"/>
                <w:sz w:val="20"/>
                <w:szCs w:val="20"/>
              </w:rPr>
              <w:t xml:space="preserve">Cavi </w:t>
            </w:r>
            <w:proofErr w:type="spellStart"/>
            <w:r w:rsidRPr="00B73E25">
              <w:rPr>
                <w:rFonts w:ascii="Arial" w:hAnsi="Arial" w:cs="Arial"/>
                <w:color w:val="000000"/>
                <w:sz w:val="20"/>
                <w:szCs w:val="20"/>
              </w:rPr>
              <w:t>trunk</w:t>
            </w:r>
            <w:proofErr w:type="spellEnd"/>
            <w:r w:rsidRPr="00B73E25">
              <w:rPr>
                <w:rFonts w:ascii="Arial" w:hAnsi="Arial" w:cs="Arial"/>
                <w:color w:val="000000"/>
                <w:sz w:val="20"/>
                <w:szCs w:val="20"/>
              </w:rPr>
              <w:t>/ array</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E2A971" w14:textId="77777777" w:rsidR="00B73E25" w:rsidRPr="00B73E25" w:rsidRDefault="00B73E25" w:rsidP="00B73E25">
            <w:pPr>
              <w:spacing w:line="288" w:lineRule="auto"/>
              <w:jc w:val="center"/>
              <w:rPr>
                <w:rFonts w:ascii="Arial" w:hAnsi="Arial" w:cs="Arial"/>
                <w:color w:val="000000"/>
                <w:sz w:val="20"/>
                <w:szCs w:val="20"/>
              </w:rPr>
            </w:pPr>
            <w:r w:rsidRPr="00B73E25">
              <w:rPr>
                <w:rFonts w:ascii="Arial" w:hAnsi="Arial" w:cs="Arial"/>
                <w:color w:val="000000"/>
                <w:sz w:val="20"/>
                <w:szCs w:val="20"/>
              </w:rPr>
              <w:t>RF05</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8B1C35" w14:textId="77777777" w:rsidR="00B73E25" w:rsidRPr="00B73E25" w:rsidRDefault="00B73E25" w:rsidP="00B73E25">
            <w:pPr>
              <w:spacing w:line="288" w:lineRule="auto"/>
              <w:rPr>
                <w:rFonts w:ascii="Arial" w:hAnsi="Arial" w:cs="Arial"/>
                <w:color w:val="000000"/>
                <w:sz w:val="20"/>
                <w:szCs w:val="20"/>
              </w:rPr>
            </w:pPr>
            <w:r w:rsidRPr="00B73E25">
              <w:rPr>
                <w:rFonts w:ascii="Arial" w:hAnsi="Arial" w:cs="Arial"/>
                <w:color w:val="000000"/>
                <w:sz w:val="20"/>
                <w:szCs w:val="20"/>
              </w:rPr>
              <w:t xml:space="preserve">Utilizzo di cavi </w:t>
            </w:r>
            <w:proofErr w:type="spellStart"/>
            <w:r w:rsidRPr="00B73E25">
              <w:rPr>
                <w:rFonts w:ascii="Arial" w:hAnsi="Arial" w:cs="Arial"/>
                <w:color w:val="000000"/>
                <w:sz w:val="20"/>
                <w:szCs w:val="20"/>
              </w:rPr>
              <w:t>trunk</w:t>
            </w:r>
            <w:proofErr w:type="spellEnd"/>
            <w:r w:rsidRPr="00B73E25">
              <w:rPr>
                <w:rFonts w:ascii="Arial" w:hAnsi="Arial" w:cs="Arial"/>
                <w:color w:val="000000"/>
                <w:sz w:val="20"/>
                <w:szCs w:val="20"/>
              </w:rPr>
              <w:t>/array di lunghezze variabili a multipli di 3/5 mt</w:t>
            </w:r>
          </w:p>
        </w:tc>
        <w:tc>
          <w:tcPr>
            <w:tcW w:w="1812" w:type="dxa"/>
            <w:tcBorders>
              <w:top w:val="single" w:sz="4" w:space="0" w:color="00000A"/>
              <w:left w:val="single" w:sz="4" w:space="0" w:color="00000A"/>
              <w:bottom w:val="single" w:sz="4" w:space="0" w:color="00000A"/>
              <w:right w:val="single" w:sz="4" w:space="0" w:color="00000A"/>
            </w:tcBorders>
            <w:vAlign w:val="center"/>
          </w:tcPr>
          <w:p w14:paraId="1DC5F406" w14:textId="77777777" w:rsidR="00B73E25" w:rsidRPr="00B73E25" w:rsidRDefault="00B73E25" w:rsidP="00B73E25">
            <w:pPr>
              <w:spacing w:line="288" w:lineRule="auto"/>
              <w:jc w:val="center"/>
              <w:rPr>
                <w:rFonts w:ascii="Arial" w:hAnsi="Arial" w:cs="Arial"/>
                <w:color w:val="000000"/>
                <w:sz w:val="20"/>
                <w:szCs w:val="20"/>
              </w:rPr>
            </w:pPr>
            <w:r w:rsidRPr="00B73E25">
              <w:rPr>
                <w:rFonts w:ascii="Arial" w:hAnsi="Arial" w:cs="Arial"/>
                <w:color w:val="000000"/>
                <w:sz w:val="20"/>
                <w:szCs w:val="20"/>
              </w:rPr>
              <w:t>V</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2F4AB1" w14:textId="77777777" w:rsidR="00B73E25" w:rsidRPr="00B73E25" w:rsidRDefault="00B73E25" w:rsidP="00B73E25">
            <w:pPr>
              <w:spacing w:line="288" w:lineRule="auto"/>
              <w:jc w:val="center"/>
              <w:rPr>
                <w:rFonts w:ascii="Arial" w:hAnsi="Arial" w:cs="Arial"/>
                <w:color w:val="000000"/>
                <w:sz w:val="20"/>
                <w:szCs w:val="20"/>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515134" w14:textId="77777777" w:rsidR="00B73E25" w:rsidRPr="00B73E25" w:rsidRDefault="00B73E25" w:rsidP="00B73E25">
            <w:pPr>
              <w:spacing w:line="288" w:lineRule="auto"/>
              <w:jc w:val="both"/>
              <w:rPr>
                <w:rFonts w:ascii="Arial" w:hAnsi="Arial" w:cs="Arial"/>
                <w:color w:val="000000"/>
                <w:sz w:val="20"/>
                <w:szCs w:val="20"/>
              </w:rPr>
            </w:pPr>
          </w:p>
        </w:tc>
      </w:tr>
      <w:tr w:rsidR="00B73E25" w:rsidRPr="00B73E25" w14:paraId="13682A6E" w14:textId="77777777" w:rsidTr="009B3BC2">
        <w:tc>
          <w:tcPr>
            <w:tcW w:w="1674" w:type="dxa"/>
            <w:tcBorders>
              <w:top w:val="single" w:sz="4" w:space="0" w:color="00000A"/>
              <w:left w:val="single" w:sz="4" w:space="0" w:color="00000A"/>
              <w:bottom w:val="single" w:sz="4" w:space="0" w:color="00000A"/>
              <w:right w:val="single" w:sz="4" w:space="0" w:color="00000A"/>
            </w:tcBorders>
            <w:vAlign w:val="center"/>
          </w:tcPr>
          <w:p w14:paraId="349B332A" w14:textId="77777777" w:rsidR="00B73E25" w:rsidRPr="00B73E25" w:rsidRDefault="00B73E25" w:rsidP="00B73E25">
            <w:pPr>
              <w:spacing w:line="288" w:lineRule="auto"/>
              <w:rPr>
                <w:rFonts w:ascii="Arial" w:hAnsi="Arial" w:cs="Arial"/>
                <w:color w:val="000000"/>
                <w:sz w:val="20"/>
                <w:szCs w:val="20"/>
              </w:rPr>
            </w:pPr>
            <w:r w:rsidRPr="00B73E25">
              <w:rPr>
                <w:rFonts w:ascii="Arial" w:hAnsi="Arial" w:cs="Arial"/>
                <w:color w:val="000000"/>
                <w:sz w:val="20"/>
                <w:szCs w:val="20"/>
              </w:rPr>
              <w:t>Nuovi HDA</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069F0F" w14:textId="77777777" w:rsidR="00B73E25" w:rsidRPr="00B73E25" w:rsidRDefault="00B73E25" w:rsidP="00B73E25">
            <w:pPr>
              <w:spacing w:line="288" w:lineRule="auto"/>
              <w:jc w:val="center"/>
              <w:rPr>
                <w:rFonts w:ascii="Arial" w:hAnsi="Arial" w:cs="Arial"/>
                <w:color w:val="000000"/>
                <w:sz w:val="20"/>
                <w:szCs w:val="20"/>
              </w:rPr>
            </w:pPr>
            <w:r w:rsidRPr="00B73E25">
              <w:rPr>
                <w:rFonts w:ascii="Arial" w:hAnsi="Arial" w:cs="Arial"/>
                <w:color w:val="000000"/>
                <w:sz w:val="20"/>
                <w:szCs w:val="20"/>
              </w:rPr>
              <w:t>RF06</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10E342" w14:textId="77777777" w:rsidR="00B73E25" w:rsidRPr="00B73E25" w:rsidRDefault="00B73E25" w:rsidP="00B73E25">
            <w:pPr>
              <w:spacing w:line="288" w:lineRule="auto"/>
              <w:rPr>
                <w:rFonts w:ascii="Arial" w:hAnsi="Arial" w:cs="Arial"/>
                <w:color w:val="000000"/>
                <w:sz w:val="20"/>
                <w:szCs w:val="20"/>
              </w:rPr>
            </w:pPr>
            <w:r w:rsidRPr="00B73E25">
              <w:rPr>
                <w:rFonts w:ascii="Arial" w:hAnsi="Arial" w:cs="Arial"/>
                <w:color w:val="000000"/>
                <w:sz w:val="20"/>
                <w:szCs w:val="20"/>
              </w:rPr>
              <w:t>Disaccoppiare gli EDA dagli MDA consentendo il cambio di tecnologia trasmissiva, l’installazione di apparati di rete di livello “</w:t>
            </w:r>
            <w:proofErr w:type="spellStart"/>
            <w:r w:rsidRPr="00B73E25">
              <w:rPr>
                <w:rFonts w:ascii="Arial" w:hAnsi="Arial" w:cs="Arial"/>
                <w:color w:val="000000"/>
                <w:sz w:val="20"/>
                <w:szCs w:val="20"/>
              </w:rPr>
              <w:t>distribution</w:t>
            </w:r>
            <w:proofErr w:type="spellEnd"/>
            <w:r w:rsidRPr="00B73E25">
              <w:rPr>
                <w:rFonts w:ascii="Arial" w:hAnsi="Arial" w:cs="Arial"/>
                <w:color w:val="000000"/>
                <w:sz w:val="20"/>
                <w:szCs w:val="20"/>
              </w:rPr>
              <w:t>”, lo sfruttamento del maggior numero di coppie all’interno dei cavi</w:t>
            </w:r>
          </w:p>
        </w:tc>
        <w:tc>
          <w:tcPr>
            <w:tcW w:w="1812" w:type="dxa"/>
            <w:tcBorders>
              <w:top w:val="single" w:sz="4" w:space="0" w:color="00000A"/>
              <w:left w:val="single" w:sz="4" w:space="0" w:color="00000A"/>
              <w:bottom w:val="single" w:sz="4" w:space="0" w:color="00000A"/>
              <w:right w:val="single" w:sz="4" w:space="0" w:color="00000A"/>
            </w:tcBorders>
            <w:vAlign w:val="center"/>
          </w:tcPr>
          <w:p w14:paraId="40EB2887" w14:textId="77777777" w:rsidR="00B73E25" w:rsidRPr="00B73E25" w:rsidRDefault="00B73E25" w:rsidP="00B73E25">
            <w:pPr>
              <w:spacing w:line="288" w:lineRule="auto"/>
              <w:jc w:val="center"/>
              <w:rPr>
                <w:rFonts w:ascii="Arial" w:hAnsi="Arial" w:cs="Arial"/>
                <w:color w:val="000000"/>
                <w:sz w:val="20"/>
                <w:szCs w:val="20"/>
              </w:rPr>
            </w:pPr>
            <w:r w:rsidRPr="00B73E25">
              <w:rPr>
                <w:rFonts w:ascii="Arial" w:hAnsi="Arial" w:cs="Arial"/>
                <w:color w:val="000000"/>
                <w:sz w:val="20"/>
                <w:szCs w:val="20"/>
              </w:rPr>
              <w:t>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7E9CCF" w14:textId="77777777" w:rsidR="00B73E25" w:rsidRPr="00B73E25" w:rsidRDefault="00B73E25" w:rsidP="00B73E25">
            <w:pPr>
              <w:spacing w:line="288" w:lineRule="auto"/>
              <w:jc w:val="center"/>
              <w:rPr>
                <w:rFonts w:ascii="Arial" w:hAnsi="Arial" w:cs="Arial"/>
                <w:color w:val="000000"/>
                <w:sz w:val="20"/>
                <w:szCs w:val="20"/>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527BE7" w14:textId="77777777" w:rsidR="00B73E25" w:rsidRPr="00B73E25" w:rsidRDefault="00B73E25" w:rsidP="00B73E25">
            <w:pPr>
              <w:spacing w:line="288" w:lineRule="auto"/>
              <w:jc w:val="both"/>
              <w:rPr>
                <w:rFonts w:ascii="Arial" w:hAnsi="Arial" w:cs="Arial"/>
                <w:color w:val="000000"/>
                <w:sz w:val="20"/>
                <w:szCs w:val="20"/>
              </w:rPr>
            </w:pPr>
          </w:p>
        </w:tc>
      </w:tr>
      <w:tr w:rsidR="00B73E25" w:rsidRPr="00B73E25" w14:paraId="6671528D" w14:textId="77777777" w:rsidTr="009B3BC2">
        <w:tc>
          <w:tcPr>
            <w:tcW w:w="1674" w:type="dxa"/>
            <w:tcBorders>
              <w:top w:val="single" w:sz="4" w:space="0" w:color="00000A"/>
              <w:left w:val="single" w:sz="4" w:space="0" w:color="00000A"/>
              <w:bottom w:val="single" w:sz="4" w:space="0" w:color="00000A"/>
              <w:right w:val="single" w:sz="4" w:space="0" w:color="00000A"/>
            </w:tcBorders>
            <w:vAlign w:val="center"/>
          </w:tcPr>
          <w:p w14:paraId="1E308BD0" w14:textId="77777777" w:rsidR="00B73E25" w:rsidRPr="00B73E25" w:rsidRDefault="00B73E25" w:rsidP="00B73E25">
            <w:pPr>
              <w:spacing w:line="288" w:lineRule="auto"/>
              <w:rPr>
                <w:rFonts w:ascii="Arial" w:hAnsi="Arial" w:cs="Arial"/>
                <w:color w:val="000000"/>
                <w:sz w:val="20"/>
                <w:szCs w:val="20"/>
              </w:rPr>
            </w:pPr>
            <w:r w:rsidRPr="00B73E25">
              <w:rPr>
                <w:rFonts w:ascii="Arial" w:hAnsi="Arial" w:cs="Arial"/>
                <w:color w:val="000000"/>
                <w:sz w:val="20"/>
                <w:szCs w:val="20"/>
              </w:rPr>
              <w:lastRenderedPageBreak/>
              <w:t>Nuovi HDA</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7079D6" w14:textId="77777777" w:rsidR="00B73E25" w:rsidRPr="00B73E25" w:rsidRDefault="00B73E25" w:rsidP="00B73E25">
            <w:pPr>
              <w:spacing w:line="288" w:lineRule="auto"/>
              <w:jc w:val="center"/>
              <w:rPr>
                <w:rFonts w:ascii="Arial" w:hAnsi="Arial" w:cs="Arial"/>
                <w:color w:val="000000"/>
                <w:sz w:val="20"/>
                <w:szCs w:val="20"/>
              </w:rPr>
            </w:pPr>
            <w:r w:rsidRPr="00B73E25">
              <w:rPr>
                <w:rFonts w:ascii="Arial" w:hAnsi="Arial" w:cs="Arial"/>
                <w:color w:val="000000"/>
                <w:sz w:val="20"/>
                <w:szCs w:val="20"/>
              </w:rPr>
              <w:t>RF07</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FEE753" w14:textId="77777777" w:rsidR="00B73E25" w:rsidRPr="00B73E25" w:rsidRDefault="00B73E25" w:rsidP="00B73E25">
            <w:pPr>
              <w:spacing w:line="288" w:lineRule="auto"/>
              <w:rPr>
                <w:rFonts w:ascii="Arial" w:hAnsi="Arial" w:cs="Arial"/>
                <w:color w:val="000000"/>
                <w:sz w:val="20"/>
                <w:szCs w:val="20"/>
              </w:rPr>
            </w:pPr>
            <w:r w:rsidRPr="00B73E25">
              <w:rPr>
                <w:rFonts w:ascii="Arial" w:hAnsi="Arial" w:cs="Arial"/>
                <w:color w:val="000000"/>
                <w:sz w:val="20"/>
                <w:szCs w:val="20"/>
              </w:rPr>
              <w:t>Possibilità di realizzare tratte apparato-apparato (“</w:t>
            </w:r>
            <w:proofErr w:type="spellStart"/>
            <w:r w:rsidRPr="00B73E25">
              <w:rPr>
                <w:rFonts w:ascii="Arial" w:hAnsi="Arial" w:cs="Arial"/>
                <w:color w:val="000000"/>
                <w:sz w:val="20"/>
                <w:szCs w:val="20"/>
              </w:rPr>
              <w:t>channel</w:t>
            </w:r>
            <w:proofErr w:type="spellEnd"/>
            <w:r w:rsidRPr="00B73E25">
              <w:rPr>
                <w:rFonts w:ascii="Arial" w:hAnsi="Arial" w:cs="Arial"/>
                <w:color w:val="000000"/>
                <w:sz w:val="20"/>
                <w:szCs w:val="20"/>
              </w:rPr>
              <w:t>”) complessivamente non superiori ai 100mt, anche se realizzate attraverso un doppio hop passivo all’interno dell’HDA</w:t>
            </w:r>
          </w:p>
        </w:tc>
        <w:tc>
          <w:tcPr>
            <w:tcW w:w="1812" w:type="dxa"/>
            <w:tcBorders>
              <w:top w:val="single" w:sz="4" w:space="0" w:color="00000A"/>
              <w:left w:val="single" w:sz="4" w:space="0" w:color="00000A"/>
              <w:bottom w:val="single" w:sz="4" w:space="0" w:color="00000A"/>
              <w:right w:val="single" w:sz="4" w:space="0" w:color="00000A"/>
            </w:tcBorders>
            <w:vAlign w:val="center"/>
          </w:tcPr>
          <w:p w14:paraId="0DFD3A2A" w14:textId="77777777" w:rsidR="00B73E25" w:rsidRPr="00B73E25" w:rsidRDefault="00B73E25" w:rsidP="00B73E25">
            <w:pPr>
              <w:spacing w:line="288" w:lineRule="auto"/>
              <w:jc w:val="center"/>
              <w:rPr>
                <w:rFonts w:ascii="Arial" w:hAnsi="Arial" w:cs="Arial"/>
                <w:color w:val="000000"/>
                <w:sz w:val="20"/>
                <w:szCs w:val="20"/>
              </w:rPr>
            </w:pPr>
            <w:r w:rsidRPr="00B73E25">
              <w:rPr>
                <w:rFonts w:ascii="Arial" w:hAnsi="Arial" w:cs="Arial"/>
                <w:color w:val="000000"/>
                <w:sz w:val="20"/>
                <w:szCs w:val="20"/>
              </w:rPr>
              <w:t>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AD1D06" w14:textId="77777777" w:rsidR="00B73E25" w:rsidRPr="00B73E25" w:rsidRDefault="00B73E25" w:rsidP="00B73E25">
            <w:pPr>
              <w:spacing w:line="288" w:lineRule="auto"/>
              <w:jc w:val="center"/>
              <w:rPr>
                <w:rFonts w:ascii="Arial" w:hAnsi="Arial" w:cs="Arial"/>
                <w:color w:val="000000"/>
                <w:sz w:val="20"/>
                <w:szCs w:val="20"/>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3F38C2" w14:textId="77777777" w:rsidR="00B73E25" w:rsidRPr="00B73E25" w:rsidRDefault="00B73E25" w:rsidP="00B73E25">
            <w:pPr>
              <w:spacing w:line="288" w:lineRule="auto"/>
              <w:jc w:val="both"/>
              <w:rPr>
                <w:rFonts w:ascii="Arial" w:hAnsi="Arial" w:cs="Arial"/>
                <w:color w:val="000000"/>
                <w:sz w:val="20"/>
                <w:szCs w:val="20"/>
              </w:rPr>
            </w:pPr>
          </w:p>
        </w:tc>
      </w:tr>
      <w:tr w:rsidR="00B73E25" w:rsidRPr="00B73E25" w14:paraId="0786DE99" w14:textId="77777777" w:rsidTr="009B3BC2">
        <w:tc>
          <w:tcPr>
            <w:tcW w:w="1674" w:type="dxa"/>
            <w:tcBorders>
              <w:top w:val="single" w:sz="4" w:space="0" w:color="00000A"/>
              <w:left w:val="single" w:sz="4" w:space="0" w:color="00000A"/>
              <w:bottom w:val="single" w:sz="4" w:space="0" w:color="00000A"/>
              <w:right w:val="single" w:sz="4" w:space="0" w:color="00000A"/>
            </w:tcBorders>
            <w:vAlign w:val="center"/>
          </w:tcPr>
          <w:p w14:paraId="2478D09A" w14:textId="77777777" w:rsidR="00B73E25" w:rsidRPr="00B73E25" w:rsidRDefault="00B73E25" w:rsidP="00B73E25">
            <w:pPr>
              <w:spacing w:line="288" w:lineRule="auto"/>
              <w:rPr>
                <w:rFonts w:ascii="Arial" w:hAnsi="Arial" w:cs="Arial"/>
                <w:color w:val="000000"/>
                <w:sz w:val="20"/>
                <w:szCs w:val="20"/>
              </w:rPr>
            </w:pPr>
            <w:r w:rsidRPr="00B73E25">
              <w:rPr>
                <w:rFonts w:ascii="Arial" w:hAnsi="Arial" w:cs="Arial"/>
                <w:color w:val="000000"/>
                <w:sz w:val="20"/>
                <w:szCs w:val="20"/>
              </w:rPr>
              <w:t xml:space="preserve">Conversion cassette e patch </w:t>
            </w:r>
            <w:proofErr w:type="spellStart"/>
            <w:r w:rsidRPr="00B73E25">
              <w:rPr>
                <w:rFonts w:ascii="Arial" w:hAnsi="Arial" w:cs="Arial"/>
                <w:color w:val="000000"/>
                <w:sz w:val="20"/>
                <w:szCs w:val="20"/>
              </w:rPr>
              <w:t>cord</w:t>
            </w:r>
            <w:proofErr w:type="spellEnd"/>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E77491" w14:textId="77777777" w:rsidR="00B73E25" w:rsidRPr="00B73E25" w:rsidRDefault="00B73E25" w:rsidP="00B73E25">
            <w:pPr>
              <w:spacing w:line="288" w:lineRule="auto"/>
              <w:jc w:val="center"/>
              <w:rPr>
                <w:rFonts w:ascii="Arial" w:hAnsi="Arial" w:cs="Arial"/>
                <w:color w:val="000000"/>
                <w:sz w:val="20"/>
                <w:szCs w:val="20"/>
              </w:rPr>
            </w:pPr>
            <w:r w:rsidRPr="00B73E25">
              <w:rPr>
                <w:rFonts w:ascii="Arial" w:hAnsi="Arial" w:cs="Arial"/>
                <w:color w:val="000000"/>
                <w:sz w:val="20"/>
                <w:szCs w:val="20"/>
              </w:rPr>
              <w:t>RF08</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6FC999" w14:textId="77777777" w:rsidR="00B73E25" w:rsidRPr="00B73E25" w:rsidRDefault="00B73E25" w:rsidP="00B73E25">
            <w:pPr>
              <w:spacing w:line="288" w:lineRule="auto"/>
              <w:rPr>
                <w:rFonts w:ascii="Arial" w:hAnsi="Arial" w:cs="Arial"/>
                <w:color w:val="000000"/>
                <w:sz w:val="20"/>
                <w:szCs w:val="20"/>
              </w:rPr>
            </w:pPr>
            <w:r w:rsidRPr="00B73E25">
              <w:rPr>
                <w:rFonts w:ascii="Arial" w:hAnsi="Arial" w:cs="Arial"/>
                <w:color w:val="000000"/>
                <w:sz w:val="20"/>
                <w:szCs w:val="20"/>
              </w:rPr>
              <w:t xml:space="preserve">soluzioni che consentano di cambiare genere e/o </w:t>
            </w:r>
            <w:proofErr w:type="spellStart"/>
            <w:r w:rsidRPr="00B73E25">
              <w:rPr>
                <w:rFonts w:ascii="Arial" w:hAnsi="Arial" w:cs="Arial"/>
                <w:color w:val="000000"/>
                <w:sz w:val="20"/>
                <w:szCs w:val="20"/>
              </w:rPr>
              <w:t>pinnatura</w:t>
            </w:r>
            <w:proofErr w:type="spellEnd"/>
            <w:r w:rsidRPr="00B73E25">
              <w:rPr>
                <w:rFonts w:ascii="Arial" w:hAnsi="Arial" w:cs="Arial"/>
                <w:color w:val="000000"/>
                <w:sz w:val="20"/>
                <w:szCs w:val="20"/>
              </w:rPr>
              <w:t xml:space="preserve"> ai connettori in campo</w:t>
            </w:r>
          </w:p>
        </w:tc>
        <w:tc>
          <w:tcPr>
            <w:tcW w:w="1812" w:type="dxa"/>
            <w:tcBorders>
              <w:top w:val="single" w:sz="4" w:space="0" w:color="00000A"/>
              <w:left w:val="single" w:sz="4" w:space="0" w:color="00000A"/>
              <w:bottom w:val="single" w:sz="4" w:space="0" w:color="00000A"/>
              <w:right w:val="single" w:sz="4" w:space="0" w:color="00000A"/>
            </w:tcBorders>
            <w:vAlign w:val="center"/>
          </w:tcPr>
          <w:p w14:paraId="0E95D424" w14:textId="77777777" w:rsidR="00B73E25" w:rsidRPr="00B73E25" w:rsidRDefault="00B73E25" w:rsidP="00B73E25">
            <w:pPr>
              <w:spacing w:line="288" w:lineRule="auto"/>
              <w:jc w:val="center"/>
              <w:rPr>
                <w:rFonts w:ascii="Arial" w:hAnsi="Arial" w:cs="Arial"/>
                <w:color w:val="000000"/>
                <w:sz w:val="20"/>
                <w:szCs w:val="20"/>
              </w:rPr>
            </w:pPr>
            <w:r w:rsidRPr="00B73E25">
              <w:rPr>
                <w:rFonts w:ascii="Arial" w:hAnsi="Arial" w:cs="Arial"/>
                <w:color w:val="000000"/>
                <w:sz w:val="20"/>
                <w:szCs w:val="20"/>
              </w:rPr>
              <w:t>V</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F82F96" w14:textId="77777777" w:rsidR="00B73E25" w:rsidRPr="00B73E25" w:rsidRDefault="00B73E25" w:rsidP="00B73E25">
            <w:pPr>
              <w:spacing w:line="288" w:lineRule="auto"/>
              <w:jc w:val="center"/>
              <w:rPr>
                <w:rFonts w:ascii="Arial" w:hAnsi="Arial" w:cs="Arial"/>
                <w:color w:val="000000"/>
                <w:sz w:val="20"/>
                <w:szCs w:val="20"/>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466468" w14:textId="77777777" w:rsidR="00B73E25" w:rsidRPr="00B73E25" w:rsidRDefault="00B73E25" w:rsidP="00B73E25">
            <w:pPr>
              <w:spacing w:line="288" w:lineRule="auto"/>
              <w:jc w:val="both"/>
              <w:rPr>
                <w:rFonts w:ascii="Arial" w:hAnsi="Arial" w:cs="Arial"/>
                <w:color w:val="000000"/>
                <w:sz w:val="20"/>
                <w:szCs w:val="20"/>
              </w:rPr>
            </w:pPr>
          </w:p>
        </w:tc>
      </w:tr>
      <w:tr w:rsidR="00B73E25" w:rsidRPr="00B73E25" w14:paraId="37CFADBB" w14:textId="77777777" w:rsidTr="009B3BC2">
        <w:tc>
          <w:tcPr>
            <w:tcW w:w="1674" w:type="dxa"/>
            <w:tcBorders>
              <w:top w:val="single" w:sz="4" w:space="0" w:color="00000A"/>
              <w:left w:val="single" w:sz="4" w:space="0" w:color="00000A"/>
              <w:bottom w:val="single" w:sz="4" w:space="0" w:color="00000A"/>
              <w:right w:val="single" w:sz="4" w:space="0" w:color="00000A"/>
            </w:tcBorders>
            <w:vAlign w:val="center"/>
          </w:tcPr>
          <w:p w14:paraId="5C164DE0" w14:textId="77777777" w:rsidR="00B73E25" w:rsidRPr="00B73E25" w:rsidRDefault="00B73E25" w:rsidP="00B73E25">
            <w:pPr>
              <w:spacing w:line="288" w:lineRule="auto"/>
              <w:rPr>
                <w:rFonts w:ascii="Arial" w:hAnsi="Arial" w:cs="Arial"/>
                <w:color w:val="000000"/>
                <w:sz w:val="20"/>
                <w:szCs w:val="20"/>
              </w:rPr>
            </w:pPr>
            <w:r w:rsidRPr="00B73E25">
              <w:rPr>
                <w:rFonts w:ascii="Arial" w:hAnsi="Arial" w:cs="Arial"/>
                <w:color w:val="000000"/>
                <w:sz w:val="20"/>
                <w:szCs w:val="20"/>
              </w:rPr>
              <w:t xml:space="preserve">Conversion cassette e patch </w:t>
            </w:r>
            <w:proofErr w:type="spellStart"/>
            <w:r w:rsidRPr="00B73E25">
              <w:rPr>
                <w:rFonts w:ascii="Arial" w:hAnsi="Arial" w:cs="Arial"/>
                <w:color w:val="000000"/>
                <w:sz w:val="20"/>
                <w:szCs w:val="20"/>
              </w:rPr>
              <w:t>cord</w:t>
            </w:r>
            <w:proofErr w:type="spellEnd"/>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B6705A" w14:textId="77777777" w:rsidR="00B73E25" w:rsidRPr="00B73E25" w:rsidRDefault="00B73E25" w:rsidP="00B73E25">
            <w:pPr>
              <w:spacing w:line="288" w:lineRule="auto"/>
              <w:jc w:val="center"/>
              <w:rPr>
                <w:rFonts w:ascii="Arial" w:hAnsi="Arial" w:cs="Arial"/>
                <w:color w:val="000000"/>
                <w:sz w:val="20"/>
                <w:szCs w:val="20"/>
              </w:rPr>
            </w:pPr>
            <w:r w:rsidRPr="00B73E25">
              <w:rPr>
                <w:rFonts w:ascii="Arial" w:hAnsi="Arial" w:cs="Arial"/>
                <w:color w:val="000000"/>
                <w:sz w:val="20"/>
                <w:szCs w:val="20"/>
              </w:rPr>
              <w:t>RF09</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010EB4" w14:textId="77777777" w:rsidR="00B73E25" w:rsidRPr="00B73E25" w:rsidRDefault="00B73E25" w:rsidP="00B73E25">
            <w:pPr>
              <w:spacing w:line="288" w:lineRule="auto"/>
              <w:rPr>
                <w:rFonts w:ascii="Arial" w:hAnsi="Arial" w:cs="Arial"/>
                <w:color w:val="000000"/>
                <w:sz w:val="20"/>
                <w:szCs w:val="20"/>
              </w:rPr>
            </w:pPr>
            <w:r w:rsidRPr="00B73E25">
              <w:rPr>
                <w:rFonts w:ascii="Arial" w:hAnsi="Arial" w:cs="Arial"/>
                <w:color w:val="000000"/>
                <w:sz w:val="20"/>
                <w:szCs w:val="20"/>
              </w:rPr>
              <w:t>Utilizzo di soluzioni che, in caso di cambio di tecnologia o guasto di un connettore consentano la sostituzione del componente di attestazione senza intervenire sul cavo (“</w:t>
            </w:r>
            <w:proofErr w:type="spellStart"/>
            <w:r w:rsidRPr="00B73E25">
              <w:rPr>
                <w:rFonts w:ascii="Arial" w:hAnsi="Arial" w:cs="Arial"/>
                <w:i/>
                <w:iCs/>
                <w:color w:val="000000"/>
                <w:sz w:val="20"/>
                <w:szCs w:val="20"/>
              </w:rPr>
              <w:t>conversion</w:t>
            </w:r>
            <w:proofErr w:type="spellEnd"/>
            <w:r w:rsidRPr="00B73E25">
              <w:rPr>
                <w:rFonts w:ascii="Arial" w:hAnsi="Arial" w:cs="Arial"/>
                <w:i/>
                <w:iCs/>
                <w:color w:val="000000"/>
                <w:sz w:val="20"/>
                <w:szCs w:val="20"/>
              </w:rPr>
              <w:t xml:space="preserve"> cassette</w:t>
            </w:r>
            <w:r w:rsidRPr="00B73E25">
              <w:rPr>
                <w:rFonts w:ascii="Arial" w:hAnsi="Arial" w:cs="Arial"/>
                <w:color w:val="000000"/>
                <w:sz w:val="20"/>
                <w:szCs w:val="20"/>
              </w:rPr>
              <w:t>”), almeno delle seguenti tipologie:</w:t>
            </w:r>
          </w:p>
          <w:p w14:paraId="7B9DD957" w14:textId="77777777" w:rsidR="00B73E25" w:rsidRPr="00B73E25" w:rsidRDefault="00B73E25" w:rsidP="00B73E25">
            <w:pPr>
              <w:numPr>
                <w:ilvl w:val="0"/>
                <w:numId w:val="32"/>
              </w:numPr>
              <w:spacing w:line="288" w:lineRule="auto"/>
              <w:jc w:val="both"/>
              <w:rPr>
                <w:rFonts w:ascii="Arial" w:hAnsi="Arial" w:cs="Arial"/>
                <w:color w:val="000000"/>
                <w:sz w:val="20"/>
                <w:szCs w:val="20"/>
              </w:rPr>
            </w:pPr>
            <w:r w:rsidRPr="00B73E25">
              <w:rPr>
                <w:rFonts w:ascii="Arial" w:hAnsi="Arial" w:cs="Arial"/>
                <w:color w:val="000000"/>
                <w:sz w:val="20"/>
                <w:szCs w:val="20"/>
              </w:rPr>
              <w:t>MTP -LC</w:t>
            </w:r>
          </w:p>
          <w:p w14:paraId="71A7E985" w14:textId="77777777" w:rsidR="00B73E25" w:rsidRPr="00B73E25" w:rsidRDefault="00B73E25" w:rsidP="00B73E25">
            <w:pPr>
              <w:numPr>
                <w:ilvl w:val="0"/>
                <w:numId w:val="32"/>
              </w:numPr>
              <w:spacing w:line="288" w:lineRule="auto"/>
              <w:jc w:val="both"/>
              <w:rPr>
                <w:rFonts w:ascii="Arial" w:hAnsi="Arial" w:cs="Arial"/>
                <w:color w:val="000000"/>
                <w:sz w:val="20"/>
                <w:szCs w:val="20"/>
              </w:rPr>
            </w:pPr>
            <w:r w:rsidRPr="00B73E25">
              <w:rPr>
                <w:rFonts w:ascii="Arial" w:hAnsi="Arial" w:cs="Arial"/>
                <w:color w:val="000000"/>
                <w:sz w:val="20"/>
                <w:szCs w:val="20"/>
              </w:rPr>
              <w:t>MTP12-MTP8</w:t>
            </w:r>
          </w:p>
          <w:p w14:paraId="51B68A87" w14:textId="77777777" w:rsidR="00B73E25" w:rsidRPr="00B73E25" w:rsidRDefault="00B73E25" w:rsidP="00B73E25">
            <w:pPr>
              <w:numPr>
                <w:ilvl w:val="0"/>
                <w:numId w:val="32"/>
              </w:numPr>
              <w:spacing w:line="288" w:lineRule="auto"/>
              <w:jc w:val="both"/>
              <w:rPr>
                <w:rFonts w:ascii="Arial" w:hAnsi="Arial" w:cs="Arial"/>
                <w:color w:val="000000"/>
                <w:sz w:val="20"/>
                <w:szCs w:val="20"/>
              </w:rPr>
            </w:pPr>
            <w:r w:rsidRPr="00B73E25">
              <w:rPr>
                <w:rFonts w:ascii="Arial" w:hAnsi="Arial" w:cs="Arial"/>
                <w:color w:val="000000"/>
                <w:sz w:val="20"/>
                <w:szCs w:val="20"/>
              </w:rPr>
              <w:t>TAP CASSETTE</w:t>
            </w:r>
          </w:p>
          <w:p w14:paraId="62ED3695" w14:textId="77777777" w:rsidR="00B73E25" w:rsidRPr="00B73E25" w:rsidRDefault="00B73E25" w:rsidP="00B73E25">
            <w:pPr>
              <w:numPr>
                <w:ilvl w:val="0"/>
                <w:numId w:val="32"/>
              </w:numPr>
              <w:spacing w:line="288" w:lineRule="auto"/>
              <w:jc w:val="both"/>
              <w:rPr>
                <w:rFonts w:ascii="Arial" w:hAnsi="Arial" w:cs="Arial"/>
                <w:color w:val="000000"/>
                <w:sz w:val="20"/>
                <w:szCs w:val="20"/>
              </w:rPr>
            </w:pPr>
            <w:r w:rsidRPr="00B73E25">
              <w:rPr>
                <w:rFonts w:ascii="Arial" w:hAnsi="Arial" w:cs="Arial"/>
                <w:color w:val="000000"/>
                <w:sz w:val="20"/>
                <w:szCs w:val="20"/>
              </w:rPr>
              <w:t>MESH CASSETTE (per architettura spine-</w:t>
            </w:r>
            <w:proofErr w:type="spellStart"/>
            <w:r w:rsidRPr="00B73E25">
              <w:rPr>
                <w:rFonts w:ascii="Arial" w:hAnsi="Arial" w:cs="Arial"/>
                <w:color w:val="000000"/>
                <w:sz w:val="20"/>
                <w:szCs w:val="20"/>
              </w:rPr>
              <w:t>leaf</w:t>
            </w:r>
            <w:proofErr w:type="spellEnd"/>
            <w:r w:rsidRPr="00B73E25">
              <w:rPr>
                <w:rFonts w:ascii="Arial" w:hAnsi="Arial" w:cs="Arial"/>
                <w:color w:val="000000"/>
                <w:sz w:val="20"/>
                <w:szCs w:val="20"/>
              </w:rPr>
              <w:t>)</w:t>
            </w:r>
          </w:p>
        </w:tc>
        <w:tc>
          <w:tcPr>
            <w:tcW w:w="1812" w:type="dxa"/>
            <w:tcBorders>
              <w:top w:val="single" w:sz="4" w:space="0" w:color="00000A"/>
              <w:left w:val="single" w:sz="4" w:space="0" w:color="00000A"/>
              <w:bottom w:val="single" w:sz="4" w:space="0" w:color="00000A"/>
              <w:right w:val="single" w:sz="4" w:space="0" w:color="00000A"/>
            </w:tcBorders>
            <w:vAlign w:val="center"/>
          </w:tcPr>
          <w:p w14:paraId="4153CE4A" w14:textId="77777777" w:rsidR="00B73E25" w:rsidRPr="00B73E25" w:rsidRDefault="00B73E25" w:rsidP="00B73E25">
            <w:pPr>
              <w:spacing w:line="288" w:lineRule="auto"/>
              <w:jc w:val="center"/>
              <w:rPr>
                <w:rFonts w:ascii="Arial" w:hAnsi="Arial" w:cs="Arial"/>
                <w:color w:val="000000"/>
                <w:sz w:val="20"/>
                <w:szCs w:val="20"/>
              </w:rPr>
            </w:pPr>
            <w:r w:rsidRPr="00B73E25">
              <w:rPr>
                <w:rFonts w:ascii="Arial" w:hAnsi="Arial" w:cs="Arial"/>
                <w:color w:val="000000"/>
                <w:sz w:val="20"/>
                <w:szCs w:val="20"/>
              </w:rPr>
              <w:t>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1DD6C2" w14:textId="77777777" w:rsidR="00B73E25" w:rsidRPr="00B73E25" w:rsidRDefault="00B73E25" w:rsidP="00B73E25">
            <w:pPr>
              <w:spacing w:line="288" w:lineRule="auto"/>
              <w:jc w:val="center"/>
              <w:rPr>
                <w:rFonts w:ascii="Arial" w:hAnsi="Arial" w:cs="Arial"/>
                <w:color w:val="000000"/>
                <w:sz w:val="20"/>
                <w:szCs w:val="20"/>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C49D34" w14:textId="77777777" w:rsidR="00B73E25" w:rsidRPr="00B73E25" w:rsidRDefault="00B73E25" w:rsidP="00B73E25">
            <w:pPr>
              <w:spacing w:line="288" w:lineRule="auto"/>
              <w:jc w:val="both"/>
              <w:rPr>
                <w:rFonts w:ascii="Arial" w:hAnsi="Arial" w:cs="Arial"/>
                <w:color w:val="000000"/>
                <w:sz w:val="20"/>
                <w:szCs w:val="20"/>
              </w:rPr>
            </w:pPr>
          </w:p>
        </w:tc>
      </w:tr>
      <w:tr w:rsidR="00B73E25" w:rsidRPr="00B73E25" w14:paraId="551622BF" w14:textId="77777777" w:rsidTr="009B3BC2">
        <w:tc>
          <w:tcPr>
            <w:tcW w:w="1674" w:type="dxa"/>
            <w:tcBorders>
              <w:top w:val="single" w:sz="4" w:space="0" w:color="00000A"/>
              <w:left w:val="single" w:sz="4" w:space="0" w:color="00000A"/>
              <w:bottom w:val="single" w:sz="4" w:space="0" w:color="00000A"/>
              <w:right w:val="single" w:sz="4" w:space="0" w:color="00000A"/>
            </w:tcBorders>
            <w:vAlign w:val="center"/>
          </w:tcPr>
          <w:p w14:paraId="3548B09B" w14:textId="77777777" w:rsidR="00B73E25" w:rsidRPr="00B73E25" w:rsidRDefault="00B73E25" w:rsidP="00B73E25">
            <w:pPr>
              <w:spacing w:line="288" w:lineRule="auto"/>
              <w:rPr>
                <w:rFonts w:ascii="Arial" w:hAnsi="Arial" w:cs="Arial"/>
                <w:color w:val="000000"/>
                <w:sz w:val="20"/>
                <w:szCs w:val="20"/>
              </w:rPr>
            </w:pPr>
            <w:r w:rsidRPr="00B73E25">
              <w:rPr>
                <w:rFonts w:ascii="Arial" w:hAnsi="Arial" w:cs="Arial"/>
                <w:color w:val="000000"/>
                <w:sz w:val="20"/>
                <w:szCs w:val="20"/>
              </w:rPr>
              <w:t xml:space="preserve">Conversion cassette e patch </w:t>
            </w:r>
            <w:proofErr w:type="spellStart"/>
            <w:r w:rsidRPr="00B73E25">
              <w:rPr>
                <w:rFonts w:ascii="Arial" w:hAnsi="Arial" w:cs="Arial"/>
                <w:color w:val="000000"/>
                <w:sz w:val="20"/>
                <w:szCs w:val="20"/>
              </w:rPr>
              <w:t>cord</w:t>
            </w:r>
            <w:proofErr w:type="spellEnd"/>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AC03B3" w14:textId="77777777" w:rsidR="00B73E25" w:rsidRPr="00B73E25" w:rsidRDefault="00B73E25" w:rsidP="00B73E25">
            <w:pPr>
              <w:spacing w:line="288" w:lineRule="auto"/>
              <w:jc w:val="center"/>
              <w:rPr>
                <w:rFonts w:ascii="Arial" w:hAnsi="Arial" w:cs="Arial"/>
                <w:color w:val="000000"/>
                <w:sz w:val="20"/>
                <w:szCs w:val="20"/>
              </w:rPr>
            </w:pPr>
            <w:r w:rsidRPr="00B73E25">
              <w:rPr>
                <w:rFonts w:ascii="Arial" w:hAnsi="Arial" w:cs="Arial"/>
                <w:color w:val="000000"/>
                <w:sz w:val="20"/>
                <w:szCs w:val="20"/>
              </w:rPr>
              <w:t>RF10</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16B841" w14:textId="77777777" w:rsidR="00B73E25" w:rsidRPr="00B73E25" w:rsidRDefault="00B73E25" w:rsidP="00B73E25">
            <w:pPr>
              <w:spacing w:line="288" w:lineRule="auto"/>
              <w:rPr>
                <w:rFonts w:ascii="Arial" w:hAnsi="Arial" w:cs="Arial"/>
                <w:color w:val="000000"/>
                <w:sz w:val="20"/>
                <w:szCs w:val="20"/>
              </w:rPr>
            </w:pPr>
            <w:r w:rsidRPr="00B73E25">
              <w:rPr>
                <w:rFonts w:ascii="Arial" w:hAnsi="Arial" w:cs="Arial"/>
                <w:color w:val="000000"/>
                <w:sz w:val="20"/>
                <w:szCs w:val="20"/>
              </w:rPr>
              <w:t>Fornitura di cassetti ottici con protezione meccanica dalle polveri per le porte non utilizzate</w:t>
            </w:r>
          </w:p>
        </w:tc>
        <w:tc>
          <w:tcPr>
            <w:tcW w:w="1812" w:type="dxa"/>
            <w:tcBorders>
              <w:top w:val="single" w:sz="4" w:space="0" w:color="00000A"/>
              <w:left w:val="single" w:sz="4" w:space="0" w:color="00000A"/>
              <w:bottom w:val="single" w:sz="4" w:space="0" w:color="00000A"/>
              <w:right w:val="single" w:sz="4" w:space="0" w:color="00000A"/>
            </w:tcBorders>
            <w:vAlign w:val="center"/>
          </w:tcPr>
          <w:p w14:paraId="5CA7615D" w14:textId="77777777" w:rsidR="00B73E25" w:rsidRPr="00B73E25" w:rsidRDefault="00B73E25" w:rsidP="00B73E25">
            <w:pPr>
              <w:spacing w:line="288" w:lineRule="auto"/>
              <w:jc w:val="center"/>
              <w:rPr>
                <w:rFonts w:ascii="Arial" w:hAnsi="Arial" w:cs="Arial"/>
                <w:color w:val="000000"/>
                <w:sz w:val="20"/>
                <w:szCs w:val="20"/>
              </w:rPr>
            </w:pPr>
            <w:r w:rsidRPr="00B73E25">
              <w:rPr>
                <w:rFonts w:ascii="Arial" w:hAnsi="Arial" w:cs="Arial"/>
                <w:color w:val="000000"/>
                <w:sz w:val="20"/>
                <w:szCs w:val="20"/>
              </w:rPr>
              <w:t>V</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4F1F21" w14:textId="77777777" w:rsidR="00B73E25" w:rsidRPr="00B73E25" w:rsidRDefault="00B73E25" w:rsidP="00B73E25">
            <w:pPr>
              <w:spacing w:line="288" w:lineRule="auto"/>
              <w:jc w:val="center"/>
              <w:rPr>
                <w:rFonts w:ascii="Arial" w:hAnsi="Arial" w:cs="Arial"/>
                <w:color w:val="000000"/>
                <w:sz w:val="20"/>
                <w:szCs w:val="20"/>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69EF82" w14:textId="77777777" w:rsidR="00B73E25" w:rsidRPr="00B73E25" w:rsidRDefault="00B73E25" w:rsidP="00B73E25">
            <w:pPr>
              <w:spacing w:line="288" w:lineRule="auto"/>
              <w:jc w:val="both"/>
              <w:rPr>
                <w:rFonts w:ascii="Arial" w:hAnsi="Arial" w:cs="Arial"/>
                <w:color w:val="000000"/>
                <w:sz w:val="20"/>
                <w:szCs w:val="20"/>
              </w:rPr>
            </w:pPr>
          </w:p>
        </w:tc>
      </w:tr>
      <w:tr w:rsidR="00B73E25" w:rsidRPr="00B73E25" w14:paraId="1B45C043" w14:textId="77777777" w:rsidTr="009B3BC2">
        <w:tc>
          <w:tcPr>
            <w:tcW w:w="1674" w:type="dxa"/>
            <w:tcBorders>
              <w:top w:val="single" w:sz="4" w:space="0" w:color="00000A"/>
              <w:left w:val="single" w:sz="4" w:space="0" w:color="00000A"/>
              <w:bottom w:val="single" w:sz="4" w:space="0" w:color="00000A"/>
              <w:right w:val="single" w:sz="4" w:space="0" w:color="00000A"/>
            </w:tcBorders>
            <w:vAlign w:val="center"/>
          </w:tcPr>
          <w:p w14:paraId="4D3FCF07" w14:textId="77777777" w:rsidR="00B73E25" w:rsidRPr="00B73E25" w:rsidRDefault="00B73E25" w:rsidP="00B73E25">
            <w:pPr>
              <w:spacing w:line="288" w:lineRule="auto"/>
              <w:rPr>
                <w:rFonts w:ascii="Arial" w:hAnsi="Arial" w:cs="Arial"/>
                <w:color w:val="000000"/>
                <w:sz w:val="20"/>
                <w:szCs w:val="20"/>
              </w:rPr>
            </w:pPr>
            <w:r w:rsidRPr="00B73E25">
              <w:rPr>
                <w:rFonts w:ascii="Arial" w:hAnsi="Arial" w:cs="Arial"/>
                <w:color w:val="000000"/>
                <w:sz w:val="20"/>
                <w:szCs w:val="20"/>
              </w:rPr>
              <w:t>Cassetti ottici</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F630FD" w14:textId="77777777" w:rsidR="00B73E25" w:rsidRPr="00B73E25" w:rsidRDefault="00B73E25" w:rsidP="00B73E25">
            <w:pPr>
              <w:spacing w:line="288" w:lineRule="auto"/>
              <w:jc w:val="center"/>
              <w:rPr>
                <w:rFonts w:ascii="Arial" w:hAnsi="Arial" w:cs="Arial"/>
                <w:color w:val="000000"/>
                <w:sz w:val="20"/>
                <w:szCs w:val="20"/>
              </w:rPr>
            </w:pPr>
            <w:r w:rsidRPr="00B73E25">
              <w:rPr>
                <w:rFonts w:ascii="Arial" w:hAnsi="Arial" w:cs="Arial"/>
                <w:color w:val="000000"/>
                <w:sz w:val="20"/>
                <w:szCs w:val="20"/>
              </w:rPr>
              <w:t>RF11</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C20D89" w14:textId="77777777" w:rsidR="00B73E25" w:rsidRPr="00B73E25" w:rsidRDefault="00B73E25" w:rsidP="00B73E25">
            <w:pPr>
              <w:spacing w:line="288" w:lineRule="auto"/>
              <w:rPr>
                <w:rFonts w:ascii="Arial" w:hAnsi="Arial" w:cs="Arial"/>
                <w:color w:val="000000"/>
                <w:sz w:val="20"/>
                <w:szCs w:val="20"/>
              </w:rPr>
            </w:pPr>
            <w:r w:rsidRPr="00B73E25">
              <w:rPr>
                <w:rFonts w:ascii="Arial" w:hAnsi="Arial" w:cs="Arial"/>
                <w:color w:val="000000"/>
                <w:sz w:val="20"/>
                <w:szCs w:val="20"/>
              </w:rPr>
              <w:t>Fornitura di cassetti ottici predisposti per l’organizzazione facilitata e la protezione dei cavi in fibra, dotati di supporti per etichette a norma TIA 606C</w:t>
            </w:r>
          </w:p>
        </w:tc>
        <w:tc>
          <w:tcPr>
            <w:tcW w:w="1812" w:type="dxa"/>
            <w:tcBorders>
              <w:top w:val="single" w:sz="4" w:space="0" w:color="00000A"/>
              <w:left w:val="single" w:sz="4" w:space="0" w:color="00000A"/>
              <w:bottom w:val="single" w:sz="4" w:space="0" w:color="00000A"/>
              <w:right w:val="single" w:sz="4" w:space="0" w:color="00000A"/>
            </w:tcBorders>
            <w:vAlign w:val="center"/>
          </w:tcPr>
          <w:p w14:paraId="4D8E2061" w14:textId="77777777" w:rsidR="00B73E25" w:rsidRPr="00B73E25" w:rsidRDefault="00B73E25" w:rsidP="00B73E25">
            <w:pPr>
              <w:spacing w:line="288" w:lineRule="auto"/>
              <w:jc w:val="center"/>
              <w:rPr>
                <w:rFonts w:ascii="Arial" w:hAnsi="Arial" w:cs="Arial"/>
                <w:color w:val="000000"/>
                <w:sz w:val="20"/>
                <w:szCs w:val="20"/>
              </w:rPr>
            </w:pPr>
            <w:r w:rsidRPr="00B73E25">
              <w:rPr>
                <w:rFonts w:ascii="Arial" w:hAnsi="Arial" w:cs="Arial"/>
                <w:color w:val="000000"/>
                <w:sz w:val="20"/>
                <w:szCs w:val="20"/>
              </w:rPr>
              <w:t>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7CFA62" w14:textId="77777777" w:rsidR="00B73E25" w:rsidRPr="00B73E25" w:rsidRDefault="00B73E25" w:rsidP="00B73E25">
            <w:pPr>
              <w:spacing w:line="288" w:lineRule="auto"/>
              <w:jc w:val="center"/>
              <w:rPr>
                <w:rFonts w:ascii="Arial" w:hAnsi="Arial" w:cs="Arial"/>
                <w:color w:val="000000"/>
                <w:sz w:val="20"/>
                <w:szCs w:val="20"/>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9E76F1" w14:textId="77777777" w:rsidR="00B73E25" w:rsidRPr="00B73E25" w:rsidRDefault="00B73E25" w:rsidP="00B73E25">
            <w:pPr>
              <w:spacing w:line="288" w:lineRule="auto"/>
              <w:jc w:val="both"/>
              <w:rPr>
                <w:rFonts w:ascii="Arial" w:hAnsi="Arial" w:cs="Arial"/>
                <w:color w:val="000000"/>
                <w:sz w:val="20"/>
                <w:szCs w:val="20"/>
              </w:rPr>
            </w:pPr>
          </w:p>
        </w:tc>
      </w:tr>
      <w:tr w:rsidR="00B73E25" w:rsidRPr="00B73E25" w14:paraId="30DE6E71" w14:textId="77777777" w:rsidTr="009B3BC2">
        <w:tc>
          <w:tcPr>
            <w:tcW w:w="1674" w:type="dxa"/>
            <w:tcBorders>
              <w:top w:val="single" w:sz="4" w:space="0" w:color="00000A"/>
              <w:left w:val="single" w:sz="4" w:space="0" w:color="00000A"/>
              <w:bottom w:val="single" w:sz="4" w:space="0" w:color="00000A"/>
              <w:right w:val="single" w:sz="4" w:space="0" w:color="00000A"/>
            </w:tcBorders>
            <w:vAlign w:val="center"/>
          </w:tcPr>
          <w:p w14:paraId="5DED9378" w14:textId="77777777" w:rsidR="00B73E25" w:rsidRPr="00B73E25" w:rsidRDefault="00B73E25" w:rsidP="00B73E25">
            <w:pPr>
              <w:spacing w:line="288" w:lineRule="auto"/>
              <w:rPr>
                <w:rFonts w:ascii="Arial" w:hAnsi="Arial" w:cs="Arial"/>
                <w:color w:val="000000"/>
                <w:sz w:val="20"/>
                <w:szCs w:val="20"/>
              </w:rPr>
            </w:pPr>
            <w:r w:rsidRPr="00B73E25">
              <w:rPr>
                <w:rFonts w:ascii="Arial" w:hAnsi="Arial" w:cs="Arial"/>
                <w:color w:val="000000"/>
                <w:sz w:val="20"/>
                <w:szCs w:val="20"/>
              </w:rPr>
              <w:t>Cassetti ottici</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3F4738" w14:textId="77777777" w:rsidR="00B73E25" w:rsidRPr="00B73E25" w:rsidRDefault="00B73E25" w:rsidP="00B73E25">
            <w:pPr>
              <w:spacing w:line="288" w:lineRule="auto"/>
              <w:jc w:val="center"/>
              <w:rPr>
                <w:rFonts w:ascii="Arial" w:hAnsi="Arial" w:cs="Arial"/>
                <w:color w:val="000000"/>
                <w:sz w:val="20"/>
                <w:szCs w:val="20"/>
              </w:rPr>
            </w:pPr>
            <w:r w:rsidRPr="00B73E25">
              <w:rPr>
                <w:rFonts w:ascii="Arial" w:hAnsi="Arial" w:cs="Arial"/>
                <w:color w:val="000000"/>
                <w:sz w:val="20"/>
                <w:szCs w:val="20"/>
              </w:rPr>
              <w:t>RF12</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9C2D5F" w14:textId="77777777" w:rsidR="00B73E25" w:rsidRPr="00B73E25" w:rsidRDefault="00B73E25" w:rsidP="00B73E25">
            <w:pPr>
              <w:spacing w:line="288" w:lineRule="auto"/>
              <w:rPr>
                <w:rFonts w:ascii="Arial" w:hAnsi="Arial" w:cs="Arial"/>
                <w:color w:val="000000"/>
                <w:sz w:val="20"/>
                <w:szCs w:val="20"/>
              </w:rPr>
            </w:pPr>
            <w:r w:rsidRPr="00B73E25">
              <w:rPr>
                <w:rFonts w:ascii="Arial" w:hAnsi="Arial" w:cs="Arial"/>
                <w:color w:val="000000"/>
                <w:sz w:val="20"/>
                <w:szCs w:val="20"/>
              </w:rPr>
              <w:t xml:space="preserve">Cassetti ottici con accorgimenti costruttivi che consentano la connessione e la disconnessione delle patch </w:t>
            </w:r>
            <w:proofErr w:type="spellStart"/>
            <w:r w:rsidRPr="00B73E25">
              <w:rPr>
                <w:rFonts w:ascii="Arial" w:hAnsi="Arial" w:cs="Arial"/>
                <w:color w:val="000000"/>
                <w:sz w:val="20"/>
                <w:szCs w:val="20"/>
              </w:rPr>
              <w:t>cord</w:t>
            </w:r>
            <w:proofErr w:type="spellEnd"/>
            <w:r w:rsidRPr="00B73E25">
              <w:rPr>
                <w:rFonts w:ascii="Arial" w:hAnsi="Arial" w:cs="Arial"/>
                <w:color w:val="000000"/>
                <w:sz w:val="20"/>
                <w:szCs w:val="20"/>
              </w:rPr>
              <w:t xml:space="preserve"> ad alta densità nonché la possibilità di aggiungere/sostituire </w:t>
            </w:r>
            <w:proofErr w:type="spellStart"/>
            <w:r w:rsidRPr="00B73E25">
              <w:rPr>
                <w:rFonts w:ascii="Arial" w:hAnsi="Arial" w:cs="Arial"/>
                <w:i/>
                <w:iCs/>
                <w:color w:val="000000"/>
                <w:sz w:val="20"/>
                <w:szCs w:val="20"/>
              </w:rPr>
              <w:t>conversion</w:t>
            </w:r>
            <w:proofErr w:type="spellEnd"/>
            <w:r w:rsidRPr="00B73E25">
              <w:rPr>
                <w:rFonts w:ascii="Arial" w:hAnsi="Arial" w:cs="Arial"/>
                <w:i/>
                <w:iCs/>
                <w:color w:val="000000"/>
                <w:sz w:val="20"/>
                <w:szCs w:val="20"/>
              </w:rPr>
              <w:t xml:space="preserve"> cassette</w:t>
            </w:r>
            <w:r w:rsidRPr="00B73E25">
              <w:rPr>
                <w:rFonts w:ascii="Arial" w:hAnsi="Arial" w:cs="Arial"/>
                <w:color w:val="000000"/>
                <w:sz w:val="20"/>
                <w:szCs w:val="20"/>
              </w:rPr>
              <w:t xml:space="preserve"> e cavi anche in presenza di altre </w:t>
            </w:r>
            <w:proofErr w:type="spellStart"/>
            <w:r w:rsidRPr="00B73E25">
              <w:rPr>
                <w:rFonts w:ascii="Arial" w:hAnsi="Arial" w:cs="Arial"/>
                <w:color w:val="000000"/>
                <w:sz w:val="20"/>
                <w:szCs w:val="20"/>
              </w:rPr>
              <w:t>conversion</w:t>
            </w:r>
            <w:proofErr w:type="spellEnd"/>
            <w:r w:rsidRPr="00B73E25">
              <w:rPr>
                <w:rFonts w:ascii="Arial" w:hAnsi="Arial" w:cs="Arial"/>
                <w:color w:val="000000"/>
                <w:sz w:val="20"/>
                <w:szCs w:val="20"/>
              </w:rPr>
              <w:t xml:space="preserve"> cassette con connessioni frontali attive e cavi interconnessi posteriormente. </w:t>
            </w:r>
          </w:p>
        </w:tc>
        <w:tc>
          <w:tcPr>
            <w:tcW w:w="1812" w:type="dxa"/>
            <w:tcBorders>
              <w:top w:val="single" w:sz="4" w:space="0" w:color="00000A"/>
              <w:left w:val="single" w:sz="4" w:space="0" w:color="00000A"/>
              <w:bottom w:val="single" w:sz="4" w:space="0" w:color="00000A"/>
              <w:right w:val="single" w:sz="4" w:space="0" w:color="00000A"/>
            </w:tcBorders>
            <w:vAlign w:val="center"/>
          </w:tcPr>
          <w:p w14:paraId="6E85836E" w14:textId="77777777" w:rsidR="00B73E25" w:rsidRPr="00B73E25" w:rsidRDefault="00B73E25" w:rsidP="00B73E25">
            <w:pPr>
              <w:spacing w:line="288" w:lineRule="auto"/>
              <w:jc w:val="center"/>
              <w:rPr>
                <w:rFonts w:ascii="Arial" w:hAnsi="Arial" w:cs="Arial"/>
                <w:color w:val="000000"/>
                <w:sz w:val="20"/>
                <w:szCs w:val="20"/>
              </w:rPr>
            </w:pPr>
            <w:r w:rsidRPr="00B73E25">
              <w:rPr>
                <w:rFonts w:ascii="Arial" w:hAnsi="Arial" w:cs="Arial"/>
                <w:color w:val="000000"/>
                <w:sz w:val="20"/>
                <w:szCs w:val="20"/>
              </w:rPr>
              <w:t>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0FFEB6" w14:textId="77777777" w:rsidR="00B73E25" w:rsidRPr="00B73E25" w:rsidRDefault="00B73E25" w:rsidP="00B73E25">
            <w:pPr>
              <w:spacing w:line="288" w:lineRule="auto"/>
              <w:jc w:val="center"/>
              <w:rPr>
                <w:rFonts w:ascii="Arial" w:hAnsi="Arial" w:cs="Arial"/>
                <w:color w:val="000000"/>
                <w:sz w:val="20"/>
                <w:szCs w:val="20"/>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AB4762" w14:textId="77777777" w:rsidR="00B73E25" w:rsidRPr="00B73E25" w:rsidRDefault="00B73E25" w:rsidP="00B73E25">
            <w:pPr>
              <w:spacing w:line="288" w:lineRule="auto"/>
              <w:jc w:val="both"/>
              <w:rPr>
                <w:rFonts w:ascii="Arial" w:hAnsi="Arial" w:cs="Arial"/>
                <w:color w:val="000000"/>
                <w:sz w:val="20"/>
                <w:szCs w:val="20"/>
              </w:rPr>
            </w:pPr>
          </w:p>
        </w:tc>
      </w:tr>
      <w:tr w:rsidR="00B73E25" w:rsidRPr="00B73E25" w14:paraId="07FB5DFF" w14:textId="77777777" w:rsidTr="009B3BC2">
        <w:tc>
          <w:tcPr>
            <w:tcW w:w="1674" w:type="dxa"/>
            <w:tcBorders>
              <w:top w:val="single" w:sz="4" w:space="0" w:color="00000A"/>
              <w:left w:val="single" w:sz="4" w:space="0" w:color="00000A"/>
              <w:bottom w:val="single" w:sz="4" w:space="0" w:color="00000A"/>
              <w:right w:val="single" w:sz="4" w:space="0" w:color="00000A"/>
            </w:tcBorders>
            <w:vAlign w:val="center"/>
          </w:tcPr>
          <w:p w14:paraId="603FB7D8" w14:textId="77777777" w:rsidR="00B73E25" w:rsidRPr="00B73E25" w:rsidRDefault="00B73E25" w:rsidP="00B73E25">
            <w:pPr>
              <w:spacing w:line="288" w:lineRule="auto"/>
              <w:rPr>
                <w:rFonts w:ascii="Arial" w:hAnsi="Arial" w:cs="Arial"/>
                <w:color w:val="000000"/>
                <w:sz w:val="20"/>
                <w:szCs w:val="20"/>
              </w:rPr>
            </w:pPr>
            <w:r w:rsidRPr="00B73E25">
              <w:rPr>
                <w:rFonts w:ascii="Arial" w:hAnsi="Arial" w:cs="Arial"/>
                <w:color w:val="000000"/>
                <w:sz w:val="20"/>
                <w:szCs w:val="20"/>
              </w:rPr>
              <w:t xml:space="preserve">Canaline </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7CCEA9" w14:textId="77777777" w:rsidR="00B73E25" w:rsidRPr="00B73E25" w:rsidRDefault="00B73E25" w:rsidP="00B73E25">
            <w:pPr>
              <w:spacing w:line="288" w:lineRule="auto"/>
              <w:jc w:val="center"/>
              <w:rPr>
                <w:rFonts w:ascii="Arial" w:hAnsi="Arial" w:cs="Arial"/>
                <w:color w:val="000000"/>
                <w:sz w:val="20"/>
                <w:szCs w:val="20"/>
              </w:rPr>
            </w:pPr>
            <w:r w:rsidRPr="00B73E25">
              <w:rPr>
                <w:rFonts w:ascii="Arial" w:hAnsi="Arial" w:cs="Arial"/>
                <w:color w:val="000000"/>
                <w:sz w:val="20"/>
                <w:szCs w:val="20"/>
              </w:rPr>
              <w:t>RF13</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10E02A" w14:textId="77777777" w:rsidR="00B73E25" w:rsidRPr="00B73E25" w:rsidRDefault="00B73E25" w:rsidP="00B73E25">
            <w:pPr>
              <w:spacing w:line="288" w:lineRule="auto"/>
              <w:rPr>
                <w:rFonts w:ascii="Arial" w:hAnsi="Arial" w:cs="Arial"/>
                <w:color w:val="000000"/>
                <w:sz w:val="20"/>
                <w:szCs w:val="20"/>
              </w:rPr>
            </w:pPr>
            <w:r w:rsidRPr="00B73E25">
              <w:rPr>
                <w:rFonts w:ascii="Arial" w:hAnsi="Arial" w:cs="Arial"/>
                <w:color w:val="000000"/>
                <w:sz w:val="20"/>
                <w:szCs w:val="20"/>
              </w:rPr>
              <w:t>Nuovo livello di canaline “</w:t>
            </w:r>
            <w:proofErr w:type="spellStart"/>
            <w:r w:rsidRPr="00B73E25">
              <w:rPr>
                <w:rFonts w:ascii="Arial" w:hAnsi="Arial" w:cs="Arial"/>
                <w:i/>
                <w:iCs/>
                <w:color w:val="000000"/>
                <w:sz w:val="20"/>
                <w:szCs w:val="20"/>
              </w:rPr>
              <w:t>cablofil</w:t>
            </w:r>
            <w:proofErr w:type="spellEnd"/>
            <w:r w:rsidRPr="00B73E25">
              <w:rPr>
                <w:rFonts w:ascii="Arial" w:hAnsi="Arial" w:cs="Arial"/>
                <w:color w:val="000000"/>
                <w:sz w:val="20"/>
                <w:szCs w:val="20"/>
              </w:rPr>
              <w:t>” con sistemi di giunzione ai rack sottostanti per la corretta profilazione della discesa dei cavi.</w:t>
            </w:r>
          </w:p>
        </w:tc>
        <w:tc>
          <w:tcPr>
            <w:tcW w:w="1812" w:type="dxa"/>
            <w:tcBorders>
              <w:top w:val="single" w:sz="4" w:space="0" w:color="00000A"/>
              <w:left w:val="single" w:sz="4" w:space="0" w:color="00000A"/>
              <w:bottom w:val="single" w:sz="4" w:space="0" w:color="00000A"/>
              <w:right w:val="single" w:sz="4" w:space="0" w:color="00000A"/>
            </w:tcBorders>
            <w:vAlign w:val="center"/>
          </w:tcPr>
          <w:p w14:paraId="5474A2FE" w14:textId="77777777" w:rsidR="00B73E25" w:rsidRPr="00B73E25" w:rsidRDefault="00B73E25" w:rsidP="00B73E25">
            <w:pPr>
              <w:spacing w:line="288" w:lineRule="auto"/>
              <w:jc w:val="center"/>
              <w:rPr>
                <w:rFonts w:ascii="Arial" w:hAnsi="Arial" w:cs="Arial"/>
                <w:color w:val="000000"/>
                <w:sz w:val="20"/>
                <w:szCs w:val="20"/>
              </w:rPr>
            </w:pPr>
            <w:r w:rsidRPr="00B73E25">
              <w:rPr>
                <w:rFonts w:ascii="Arial" w:hAnsi="Arial" w:cs="Arial"/>
                <w:color w:val="000000"/>
                <w:sz w:val="20"/>
                <w:szCs w:val="20"/>
              </w:rPr>
              <w:t>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9DCE28" w14:textId="77777777" w:rsidR="00B73E25" w:rsidRPr="00B73E25" w:rsidRDefault="00B73E25" w:rsidP="00B73E25">
            <w:pPr>
              <w:spacing w:line="288" w:lineRule="auto"/>
              <w:jc w:val="center"/>
              <w:rPr>
                <w:rFonts w:ascii="Arial" w:hAnsi="Arial" w:cs="Arial"/>
                <w:color w:val="000000"/>
                <w:sz w:val="20"/>
                <w:szCs w:val="20"/>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FA8CE0" w14:textId="77777777" w:rsidR="00B73E25" w:rsidRPr="00B73E25" w:rsidRDefault="00B73E25" w:rsidP="00B73E25">
            <w:pPr>
              <w:spacing w:line="288" w:lineRule="auto"/>
              <w:jc w:val="both"/>
              <w:rPr>
                <w:rFonts w:ascii="Arial" w:hAnsi="Arial" w:cs="Arial"/>
                <w:color w:val="000000"/>
                <w:sz w:val="20"/>
                <w:szCs w:val="20"/>
              </w:rPr>
            </w:pPr>
          </w:p>
        </w:tc>
      </w:tr>
      <w:tr w:rsidR="00B73E25" w:rsidRPr="00B73E25" w14:paraId="07EAC06F" w14:textId="77777777" w:rsidTr="009B3BC2">
        <w:tc>
          <w:tcPr>
            <w:tcW w:w="1674" w:type="dxa"/>
            <w:tcBorders>
              <w:top w:val="single" w:sz="4" w:space="0" w:color="00000A"/>
              <w:left w:val="single" w:sz="4" w:space="0" w:color="00000A"/>
              <w:bottom w:val="single" w:sz="4" w:space="0" w:color="00000A"/>
              <w:right w:val="single" w:sz="4" w:space="0" w:color="00000A"/>
            </w:tcBorders>
            <w:vAlign w:val="center"/>
          </w:tcPr>
          <w:p w14:paraId="5151B356" w14:textId="77777777" w:rsidR="00B73E25" w:rsidRPr="00B73E25" w:rsidRDefault="00B73E25" w:rsidP="00B73E25">
            <w:pPr>
              <w:spacing w:line="288" w:lineRule="auto"/>
              <w:rPr>
                <w:rFonts w:ascii="Arial" w:hAnsi="Arial" w:cs="Arial"/>
                <w:color w:val="000000"/>
                <w:sz w:val="20"/>
                <w:szCs w:val="20"/>
              </w:rPr>
            </w:pPr>
            <w:r w:rsidRPr="00B73E25">
              <w:rPr>
                <w:rFonts w:ascii="Arial" w:hAnsi="Arial" w:cs="Arial"/>
                <w:color w:val="000000"/>
                <w:sz w:val="20"/>
                <w:szCs w:val="20"/>
              </w:rPr>
              <w:lastRenderedPageBreak/>
              <w:t>Passa cavo taglia-fuoco</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59D0D2" w14:textId="77777777" w:rsidR="00B73E25" w:rsidRPr="00B73E25" w:rsidRDefault="00B73E25" w:rsidP="00B73E25">
            <w:pPr>
              <w:spacing w:line="288" w:lineRule="auto"/>
              <w:jc w:val="center"/>
              <w:rPr>
                <w:rFonts w:ascii="Arial" w:hAnsi="Arial" w:cs="Arial"/>
                <w:color w:val="000000"/>
                <w:sz w:val="20"/>
                <w:szCs w:val="20"/>
              </w:rPr>
            </w:pPr>
            <w:r w:rsidRPr="00B73E25">
              <w:rPr>
                <w:rFonts w:ascii="Arial" w:hAnsi="Arial" w:cs="Arial"/>
                <w:color w:val="000000"/>
                <w:sz w:val="20"/>
                <w:szCs w:val="20"/>
              </w:rPr>
              <w:t>RF14</w:t>
            </w:r>
          </w:p>
        </w:tc>
        <w:tc>
          <w:tcPr>
            <w:tcW w:w="65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ACD550" w14:textId="77777777" w:rsidR="00B73E25" w:rsidRPr="00B73E25" w:rsidRDefault="00B73E25" w:rsidP="00B73E25">
            <w:pPr>
              <w:spacing w:line="288" w:lineRule="auto"/>
              <w:rPr>
                <w:rFonts w:ascii="Arial" w:hAnsi="Arial" w:cs="Arial"/>
                <w:color w:val="000000"/>
                <w:sz w:val="20"/>
                <w:szCs w:val="20"/>
              </w:rPr>
            </w:pPr>
            <w:r w:rsidRPr="00B73E25">
              <w:rPr>
                <w:rFonts w:ascii="Arial" w:hAnsi="Arial" w:cs="Arial"/>
                <w:color w:val="000000"/>
                <w:sz w:val="20"/>
                <w:szCs w:val="20"/>
              </w:rPr>
              <w:t>Nuovi sistemi passacavo di tipo REI 120 a muro da installarsi anche in passaggi in cui sono presenti cavi esistenti.</w:t>
            </w:r>
          </w:p>
        </w:tc>
        <w:tc>
          <w:tcPr>
            <w:tcW w:w="1812" w:type="dxa"/>
            <w:tcBorders>
              <w:top w:val="single" w:sz="4" w:space="0" w:color="00000A"/>
              <w:left w:val="single" w:sz="4" w:space="0" w:color="00000A"/>
              <w:bottom w:val="single" w:sz="4" w:space="0" w:color="00000A"/>
              <w:right w:val="single" w:sz="4" w:space="0" w:color="00000A"/>
            </w:tcBorders>
            <w:vAlign w:val="center"/>
          </w:tcPr>
          <w:p w14:paraId="478053C6" w14:textId="77777777" w:rsidR="00B73E25" w:rsidRPr="00B73E25" w:rsidRDefault="00B73E25" w:rsidP="00B73E25">
            <w:pPr>
              <w:spacing w:line="288" w:lineRule="auto"/>
              <w:jc w:val="center"/>
              <w:rPr>
                <w:rFonts w:ascii="Arial" w:hAnsi="Arial" w:cs="Arial"/>
                <w:color w:val="000000"/>
                <w:sz w:val="20"/>
                <w:szCs w:val="20"/>
              </w:rPr>
            </w:pPr>
            <w:r w:rsidRPr="00B73E25">
              <w:rPr>
                <w:rFonts w:ascii="Arial" w:hAnsi="Arial" w:cs="Arial"/>
                <w:color w:val="000000"/>
                <w:sz w:val="20"/>
                <w:szCs w:val="20"/>
              </w:rPr>
              <w:t>O</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1ABA8F" w14:textId="77777777" w:rsidR="00B73E25" w:rsidRPr="00B73E25" w:rsidRDefault="00B73E25" w:rsidP="00B73E25">
            <w:pPr>
              <w:spacing w:line="288" w:lineRule="auto"/>
              <w:jc w:val="center"/>
              <w:rPr>
                <w:rFonts w:ascii="Arial" w:hAnsi="Arial" w:cs="Arial"/>
                <w:color w:val="000000"/>
                <w:sz w:val="20"/>
                <w:szCs w:val="20"/>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73BB72" w14:textId="77777777" w:rsidR="00B73E25" w:rsidRPr="00B73E25" w:rsidRDefault="00B73E25" w:rsidP="00B73E25">
            <w:pPr>
              <w:spacing w:line="288" w:lineRule="auto"/>
              <w:jc w:val="both"/>
              <w:rPr>
                <w:rFonts w:ascii="Arial" w:hAnsi="Arial" w:cs="Arial"/>
                <w:color w:val="000000"/>
                <w:sz w:val="20"/>
                <w:szCs w:val="20"/>
              </w:rPr>
            </w:pPr>
          </w:p>
        </w:tc>
      </w:tr>
    </w:tbl>
    <w:p w14:paraId="5A3F31D1" w14:textId="77777777" w:rsidR="00057B8C" w:rsidRPr="00B73E25" w:rsidRDefault="00057B8C">
      <w:pPr>
        <w:pStyle w:val="NormaleFili"/>
        <w:rPr>
          <w:rFonts w:ascii="Arial" w:hAnsi="Arial" w:cs="Arial"/>
          <w:sz w:val="20"/>
          <w:szCs w:val="20"/>
        </w:rPr>
      </w:pPr>
    </w:p>
    <w:p w14:paraId="44C4AEC9" w14:textId="636BDA83" w:rsidR="008A76F5" w:rsidRPr="003E77A1" w:rsidRDefault="00057B8C" w:rsidP="003E77A1">
      <w:pPr>
        <w:spacing w:line="288" w:lineRule="auto"/>
        <w:rPr>
          <w:rFonts w:ascii="Arial" w:hAnsi="Arial" w:cs="Arial"/>
          <w:b/>
          <w:bCs/>
          <w:color w:val="000000"/>
        </w:rPr>
      </w:pPr>
      <w:r w:rsidRPr="00B73E25">
        <w:rPr>
          <w:rFonts w:ascii="Arial" w:hAnsi="Arial" w:cs="Arial"/>
          <w:sz w:val="20"/>
          <w:szCs w:val="20"/>
        </w:rPr>
        <w:br w:type="column"/>
      </w:r>
      <w:r w:rsidRPr="009B3BC2">
        <w:rPr>
          <w:rFonts w:ascii="Arial" w:hAnsi="Arial" w:cs="Arial"/>
          <w:b/>
          <w:bCs/>
          <w:color w:val="000000"/>
        </w:rPr>
        <w:lastRenderedPageBreak/>
        <w:t>Richiesta #2</w:t>
      </w:r>
      <w:r w:rsidR="00AC1A99" w:rsidRPr="009B3BC2">
        <w:rPr>
          <w:rFonts w:ascii="Arial" w:hAnsi="Arial" w:cs="Arial"/>
          <w:b/>
          <w:bCs/>
          <w:color w:val="000000"/>
        </w:rPr>
        <w:t xml:space="preserve"> </w:t>
      </w:r>
      <w:r w:rsidR="00123E7E" w:rsidRPr="009B3BC2">
        <w:rPr>
          <w:rFonts w:ascii="Arial" w:hAnsi="Arial" w:cs="Arial"/>
          <w:b/>
          <w:bCs/>
          <w:color w:val="000000"/>
        </w:rPr>
        <w:t>–</w:t>
      </w:r>
      <w:r w:rsidR="00AC1A99" w:rsidRPr="009B3BC2">
        <w:rPr>
          <w:rFonts w:ascii="Arial" w:hAnsi="Arial" w:cs="Arial"/>
          <w:b/>
          <w:bCs/>
          <w:color w:val="000000"/>
        </w:rPr>
        <w:t xml:space="preserve"> </w:t>
      </w:r>
      <w:r w:rsidR="000738D8" w:rsidRPr="009B3BC2">
        <w:rPr>
          <w:rFonts w:ascii="Arial" w:hAnsi="Arial" w:cs="Arial"/>
          <w:b/>
          <w:bCs/>
          <w:color w:val="000000"/>
        </w:rPr>
        <w:t xml:space="preserve">Requisiti di </w:t>
      </w:r>
      <w:proofErr w:type="spellStart"/>
      <w:r w:rsidR="000738D8" w:rsidRPr="009B3BC2">
        <w:rPr>
          <w:rFonts w:ascii="Arial" w:hAnsi="Arial" w:cs="Arial"/>
          <w:b/>
          <w:bCs/>
          <w:color w:val="000000"/>
        </w:rPr>
        <w:t>Cabling</w:t>
      </w:r>
      <w:proofErr w:type="spellEnd"/>
      <w:r w:rsidR="000738D8" w:rsidRPr="009B3BC2">
        <w:rPr>
          <w:rFonts w:ascii="Arial" w:hAnsi="Arial" w:cs="Arial"/>
          <w:b/>
          <w:bCs/>
          <w:color w:val="000000"/>
        </w:rPr>
        <w:t xml:space="preserve"> non Funzionali</w:t>
      </w:r>
    </w:p>
    <w:p w14:paraId="04F9C874" w14:textId="77777777" w:rsidR="004314BB" w:rsidRPr="00B73E25" w:rsidRDefault="004314BB" w:rsidP="004314BB">
      <w:pPr>
        <w:pStyle w:val="Paragrafoelenco"/>
        <w:spacing w:before="60"/>
        <w:ind w:left="425" w:hanging="425"/>
        <w:contextualSpacing w:val="0"/>
        <w:jc w:val="both"/>
        <w:rPr>
          <w:rFonts w:ascii="Arial" w:hAnsi="Arial" w:cs="Arial"/>
          <w:sz w:val="22"/>
          <w:szCs w:val="22"/>
        </w:rPr>
      </w:pPr>
      <w:r>
        <w:rPr>
          <w:rFonts w:ascii="Arial" w:hAnsi="Arial" w:cs="Arial"/>
          <w:sz w:val="22"/>
          <w:szCs w:val="22"/>
        </w:rPr>
        <w:t>In riferimento a quanto descritto al par. 4.1 del documento Allegato 2 – Scheda Tecnica, si richiede di compilare lo schema proposto eventualmente fornendo indicazioni aggiuntive nel campo note.</w:t>
      </w:r>
    </w:p>
    <w:p w14:paraId="3BAAAD6E" w14:textId="77777777" w:rsidR="000738D8" w:rsidRPr="00E37191" w:rsidRDefault="000738D8" w:rsidP="000738D8">
      <w:pPr>
        <w:pStyle w:val="NormaleFili"/>
        <w:spacing w:before="0"/>
        <w:rPr>
          <w:rFonts w:ascii="Arial" w:hAnsi="Arial" w:cs="Arial"/>
          <w:b/>
        </w:rPr>
      </w:pPr>
    </w:p>
    <w:p w14:paraId="1CA9BE47" w14:textId="750E6850" w:rsidR="00057B8C" w:rsidRPr="00E37191" w:rsidRDefault="00057B8C">
      <w:pPr>
        <w:pStyle w:val="NormaleFili"/>
        <w:keepNext/>
        <w:spacing w:after="240"/>
        <w:rPr>
          <w:rFonts w:ascii="Arial" w:hAnsi="Arial" w:cs="Arial"/>
          <w:b/>
        </w:rPr>
      </w:pPr>
      <w:r w:rsidRPr="00E37191">
        <w:rPr>
          <w:rFonts w:ascii="Arial" w:hAnsi="Arial" w:cs="Arial"/>
          <w:b/>
        </w:rPr>
        <w:t>Risposta #2</w:t>
      </w:r>
    </w:p>
    <w:tbl>
      <w:tblPr>
        <w:tblW w:w="5194"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70"/>
        <w:gridCol w:w="8143"/>
        <w:gridCol w:w="1952"/>
        <w:gridCol w:w="1412"/>
        <w:gridCol w:w="2453"/>
      </w:tblGrid>
      <w:tr w:rsidR="000738D8" w14:paraId="0B972F44" w14:textId="77777777" w:rsidTr="00312320">
        <w:trPr>
          <w:tblHeader/>
        </w:trPr>
        <w:tc>
          <w:tcPr>
            <w:tcW w:w="870"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0B125EBC" w14:textId="77777777" w:rsidR="000738D8" w:rsidRPr="009B3BC2" w:rsidRDefault="000738D8" w:rsidP="009B3BC2">
            <w:pPr>
              <w:spacing w:line="288" w:lineRule="auto"/>
              <w:jc w:val="center"/>
              <w:rPr>
                <w:rFonts w:ascii="Arial" w:hAnsi="Arial" w:cs="Arial"/>
                <w:b/>
                <w:color w:val="000000"/>
                <w:sz w:val="20"/>
                <w:szCs w:val="20"/>
              </w:rPr>
            </w:pPr>
            <w:r w:rsidRPr="009B3BC2">
              <w:rPr>
                <w:rFonts w:ascii="Arial" w:hAnsi="Arial" w:cs="Arial"/>
                <w:b/>
                <w:color w:val="000000"/>
                <w:sz w:val="20"/>
                <w:szCs w:val="20"/>
              </w:rPr>
              <w:t>ID</w:t>
            </w:r>
          </w:p>
        </w:tc>
        <w:tc>
          <w:tcPr>
            <w:tcW w:w="8481"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5AC8FC41" w14:textId="77777777" w:rsidR="000738D8" w:rsidRPr="009B3BC2" w:rsidRDefault="000738D8" w:rsidP="009B3BC2">
            <w:pPr>
              <w:spacing w:line="288" w:lineRule="auto"/>
              <w:jc w:val="center"/>
              <w:rPr>
                <w:rFonts w:ascii="Arial" w:hAnsi="Arial" w:cs="Arial"/>
                <w:b/>
                <w:color w:val="000000"/>
                <w:sz w:val="20"/>
                <w:szCs w:val="20"/>
              </w:rPr>
            </w:pPr>
            <w:r w:rsidRPr="009B3BC2">
              <w:rPr>
                <w:rFonts w:ascii="Arial" w:hAnsi="Arial" w:cs="Arial"/>
                <w:b/>
                <w:color w:val="000000"/>
                <w:sz w:val="20"/>
                <w:szCs w:val="20"/>
              </w:rPr>
              <w:t>Requisito non funzionale (</w:t>
            </w:r>
            <w:proofErr w:type="spellStart"/>
            <w:r w:rsidRPr="009B3BC2">
              <w:rPr>
                <w:rFonts w:ascii="Arial" w:hAnsi="Arial" w:cs="Arial"/>
                <w:b/>
                <w:color w:val="000000"/>
                <w:sz w:val="20"/>
                <w:szCs w:val="20"/>
              </w:rPr>
              <w:t>RnF</w:t>
            </w:r>
            <w:proofErr w:type="spellEnd"/>
            <w:r w:rsidRPr="009B3BC2">
              <w:rPr>
                <w:rFonts w:ascii="Arial" w:hAnsi="Arial" w:cs="Arial"/>
                <w:b/>
                <w:color w:val="000000"/>
                <w:sz w:val="20"/>
                <w:szCs w:val="20"/>
              </w:rPr>
              <w:t>)</w:t>
            </w:r>
          </w:p>
        </w:tc>
        <w:tc>
          <w:tcPr>
            <w:tcW w:w="1984"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vAlign w:val="center"/>
          </w:tcPr>
          <w:p w14:paraId="6B823F06" w14:textId="77777777" w:rsidR="000738D8" w:rsidRPr="009B3BC2" w:rsidRDefault="000738D8" w:rsidP="009B3BC2">
            <w:pPr>
              <w:spacing w:line="288" w:lineRule="auto"/>
              <w:jc w:val="center"/>
              <w:rPr>
                <w:rFonts w:ascii="Arial" w:hAnsi="Arial" w:cs="Arial"/>
                <w:b/>
                <w:color w:val="000000"/>
                <w:sz w:val="20"/>
                <w:szCs w:val="20"/>
              </w:rPr>
            </w:pPr>
            <w:r w:rsidRPr="009B3BC2">
              <w:rPr>
                <w:rFonts w:ascii="Arial" w:hAnsi="Arial" w:cs="Arial"/>
                <w:b/>
                <w:color w:val="000000"/>
                <w:sz w:val="20"/>
                <w:szCs w:val="20"/>
              </w:rPr>
              <w:t>O = obbligatorio</w:t>
            </w:r>
          </w:p>
          <w:p w14:paraId="7EB8BB38" w14:textId="77777777" w:rsidR="000738D8" w:rsidRPr="009B3BC2" w:rsidRDefault="000738D8" w:rsidP="009B3BC2">
            <w:pPr>
              <w:spacing w:line="288" w:lineRule="auto"/>
              <w:jc w:val="center"/>
              <w:rPr>
                <w:rFonts w:ascii="Arial" w:hAnsi="Arial" w:cs="Arial"/>
                <w:b/>
                <w:color w:val="000000"/>
                <w:sz w:val="20"/>
                <w:szCs w:val="20"/>
              </w:rPr>
            </w:pPr>
            <w:r w:rsidRPr="009B3BC2">
              <w:rPr>
                <w:rFonts w:ascii="Arial" w:hAnsi="Arial" w:cs="Arial"/>
                <w:b/>
                <w:color w:val="000000"/>
                <w:sz w:val="20"/>
                <w:szCs w:val="20"/>
              </w:rPr>
              <w:t>V = valutazione</w:t>
            </w:r>
          </w:p>
        </w:tc>
        <w:tc>
          <w:tcPr>
            <w:tcW w:w="1418"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0FF33EDE" w14:textId="77777777" w:rsidR="000738D8" w:rsidRPr="009B3BC2" w:rsidRDefault="000738D8" w:rsidP="009B3BC2">
            <w:pPr>
              <w:spacing w:line="288" w:lineRule="auto"/>
              <w:jc w:val="center"/>
              <w:rPr>
                <w:rFonts w:ascii="Arial" w:hAnsi="Arial" w:cs="Arial"/>
                <w:b/>
                <w:color w:val="000000"/>
                <w:sz w:val="20"/>
                <w:szCs w:val="20"/>
              </w:rPr>
            </w:pPr>
            <w:r w:rsidRPr="009B3BC2">
              <w:rPr>
                <w:rFonts w:ascii="Arial" w:hAnsi="Arial" w:cs="Arial"/>
                <w:b/>
                <w:color w:val="000000"/>
                <w:sz w:val="20"/>
                <w:szCs w:val="20"/>
              </w:rPr>
              <w:t>Requisito soddisfatto</w:t>
            </w:r>
          </w:p>
          <w:p w14:paraId="01BF974E" w14:textId="77777777" w:rsidR="000738D8" w:rsidRPr="009B3BC2" w:rsidRDefault="000738D8" w:rsidP="009B3BC2">
            <w:pPr>
              <w:spacing w:line="288" w:lineRule="auto"/>
              <w:jc w:val="center"/>
              <w:rPr>
                <w:rFonts w:ascii="Arial" w:hAnsi="Arial" w:cs="Arial"/>
                <w:b/>
                <w:color w:val="000000"/>
                <w:sz w:val="20"/>
                <w:szCs w:val="20"/>
              </w:rPr>
            </w:pPr>
            <w:r w:rsidRPr="009B3BC2">
              <w:rPr>
                <w:rFonts w:ascii="Arial" w:hAnsi="Arial" w:cs="Arial"/>
                <w:b/>
                <w:color w:val="000000"/>
                <w:sz w:val="20"/>
                <w:szCs w:val="20"/>
              </w:rPr>
              <w:t>(SI/NO)</w:t>
            </w:r>
          </w:p>
        </w:tc>
        <w:tc>
          <w:tcPr>
            <w:tcW w:w="2551"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2E1C37D8" w14:textId="77777777" w:rsidR="000738D8" w:rsidRPr="009B3BC2" w:rsidRDefault="000738D8" w:rsidP="009B3BC2">
            <w:pPr>
              <w:spacing w:line="288" w:lineRule="auto"/>
              <w:jc w:val="center"/>
              <w:rPr>
                <w:rFonts w:ascii="Arial" w:hAnsi="Arial" w:cs="Arial"/>
                <w:b/>
                <w:color w:val="000000"/>
                <w:sz w:val="20"/>
                <w:szCs w:val="20"/>
              </w:rPr>
            </w:pPr>
            <w:r w:rsidRPr="009B3BC2">
              <w:rPr>
                <w:rFonts w:ascii="Arial" w:hAnsi="Arial" w:cs="Arial"/>
                <w:b/>
                <w:color w:val="000000"/>
                <w:sz w:val="20"/>
                <w:szCs w:val="20"/>
              </w:rPr>
              <w:t>Note</w:t>
            </w:r>
          </w:p>
        </w:tc>
      </w:tr>
      <w:tr w:rsidR="000738D8" w14:paraId="1F93EEF9" w14:textId="77777777" w:rsidTr="00312320">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FD0D5C" w14:textId="77777777" w:rsidR="000738D8" w:rsidRDefault="000738D8" w:rsidP="00312320">
            <w:r>
              <w:t>RnF01</w:t>
            </w:r>
          </w:p>
        </w:tc>
        <w:tc>
          <w:tcPr>
            <w:tcW w:w="8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F64B1B" w14:textId="77777777" w:rsidR="000738D8" w:rsidRDefault="000738D8" w:rsidP="00312320">
            <w:r>
              <w:t xml:space="preserve">Fornitura dei </w:t>
            </w:r>
            <w:proofErr w:type="spellStart"/>
            <w:r>
              <w:t>tappini</w:t>
            </w:r>
            <w:proofErr w:type="spellEnd"/>
            <w:r>
              <w:t xml:space="preserve"> di protezione</w:t>
            </w:r>
          </w:p>
        </w:tc>
        <w:tc>
          <w:tcPr>
            <w:tcW w:w="1984" w:type="dxa"/>
            <w:tcBorders>
              <w:top w:val="single" w:sz="4" w:space="0" w:color="00000A"/>
              <w:left w:val="single" w:sz="4" w:space="0" w:color="00000A"/>
              <w:bottom w:val="single" w:sz="4" w:space="0" w:color="00000A"/>
              <w:right w:val="single" w:sz="4" w:space="0" w:color="00000A"/>
            </w:tcBorders>
            <w:vAlign w:val="center"/>
          </w:tcPr>
          <w:p w14:paraId="3AAC05A1" w14:textId="77777777" w:rsidR="000738D8" w:rsidRDefault="000738D8" w:rsidP="00312320">
            <w:pPr>
              <w:jc w:val="center"/>
            </w:pPr>
            <w:r>
              <w:t>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60BB84" w14:textId="77777777" w:rsidR="000738D8" w:rsidRDefault="000738D8" w:rsidP="00312320">
            <w:pPr>
              <w:jc w:val="cente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06A27A" w14:textId="77777777" w:rsidR="000738D8" w:rsidRDefault="000738D8" w:rsidP="00312320"/>
        </w:tc>
      </w:tr>
      <w:tr w:rsidR="000738D8" w14:paraId="0EEA192E" w14:textId="77777777" w:rsidTr="00312320">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439955" w14:textId="77777777" w:rsidR="000738D8" w:rsidRDefault="000738D8" w:rsidP="00312320">
            <w:r>
              <w:t>RnF02</w:t>
            </w:r>
          </w:p>
        </w:tc>
        <w:tc>
          <w:tcPr>
            <w:tcW w:w="8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5E0150" w14:textId="77777777" w:rsidR="000738D8" w:rsidRDefault="000738D8" w:rsidP="00312320">
            <w:r>
              <w:t>Sistemi di gestione della ricchezza</w:t>
            </w:r>
          </w:p>
        </w:tc>
        <w:tc>
          <w:tcPr>
            <w:tcW w:w="1984" w:type="dxa"/>
            <w:tcBorders>
              <w:top w:val="single" w:sz="4" w:space="0" w:color="00000A"/>
              <w:left w:val="single" w:sz="4" w:space="0" w:color="00000A"/>
              <w:bottom w:val="single" w:sz="4" w:space="0" w:color="00000A"/>
              <w:right w:val="single" w:sz="4" w:space="0" w:color="00000A"/>
            </w:tcBorders>
            <w:vAlign w:val="center"/>
          </w:tcPr>
          <w:p w14:paraId="0E650CB8" w14:textId="77777777" w:rsidR="000738D8" w:rsidRDefault="000738D8" w:rsidP="00312320">
            <w:pPr>
              <w:jc w:val="center"/>
            </w:pPr>
            <w:r>
              <w:t>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A59A3A" w14:textId="77777777" w:rsidR="000738D8" w:rsidRDefault="000738D8" w:rsidP="00312320">
            <w:pPr>
              <w:jc w:val="cente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1A8EEE" w14:textId="77777777" w:rsidR="000738D8" w:rsidRDefault="000738D8" w:rsidP="00312320"/>
        </w:tc>
      </w:tr>
      <w:tr w:rsidR="000738D8" w14:paraId="25D7E773" w14:textId="77777777" w:rsidTr="00312320">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D4AF96" w14:textId="77777777" w:rsidR="000738D8" w:rsidRDefault="000738D8" w:rsidP="00312320">
            <w:r>
              <w:t>RnF03</w:t>
            </w:r>
          </w:p>
        </w:tc>
        <w:tc>
          <w:tcPr>
            <w:tcW w:w="8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60D7F9" w14:textId="77777777" w:rsidR="000738D8" w:rsidRDefault="000738D8" w:rsidP="00312320">
            <w:r>
              <w:t>Predisposizioni di opportuni passacavi all’interno degli armadi</w:t>
            </w:r>
          </w:p>
        </w:tc>
        <w:tc>
          <w:tcPr>
            <w:tcW w:w="1984" w:type="dxa"/>
            <w:tcBorders>
              <w:top w:val="single" w:sz="4" w:space="0" w:color="00000A"/>
              <w:left w:val="single" w:sz="4" w:space="0" w:color="00000A"/>
              <w:bottom w:val="single" w:sz="4" w:space="0" w:color="00000A"/>
              <w:right w:val="single" w:sz="4" w:space="0" w:color="00000A"/>
            </w:tcBorders>
            <w:vAlign w:val="center"/>
          </w:tcPr>
          <w:p w14:paraId="1D4A3411" w14:textId="77777777" w:rsidR="000738D8" w:rsidRDefault="000738D8" w:rsidP="00312320">
            <w:pPr>
              <w:jc w:val="center"/>
            </w:pPr>
            <w:r>
              <w:t>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BC2407" w14:textId="77777777" w:rsidR="000738D8" w:rsidRDefault="000738D8" w:rsidP="00312320">
            <w:pPr>
              <w:jc w:val="cente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BEEEB1" w14:textId="77777777" w:rsidR="000738D8" w:rsidRDefault="000738D8" w:rsidP="00312320"/>
        </w:tc>
      </w:tr>
      <w:tr w:rsidR="000738D8" w14:paraId="3C519571" w14:textId="77777777" w:rsidTr="00312320">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D6F6E0" w14:textId="77777777" w:rsidR="000738D8" w:rsidRDefault="000738D8" w:rsidP="00312320">
            <w:r>
              <w:t>RnF04</w:t>
            </w:r>
          </w:p>
        </w:tc>
        <w:tc>
          <w:tcPr>
            <w:tcW w:w="8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C9CFE2" w14:textId="77777777" w:rsidR="000738D8" w:rsidRDefault="000738D8" w:rsidP="00312320">
            <w:proofErr w:type="spellStart"/>
            <w:r>
              <w:t>Fascettattura</w:t>
            </w:r>
            <w:proofErr w:type="spellEnd"/>
            <w:r>
              <w:t xml:space="preserve"> in velcro in prossimità delle curve in canalina di ogni singola dorsale</w:t>
            </w:r>
          </w:p>
        </w:tc>
        <w:tc>
          <w:tcPr>
            <w:tcW w:w="1984" w:type="dxa"/>
            <w:tcBorders>
              <w:top w:val="single" w:sz="4" w:space="0" w:color="00000A"/>
              <w:left w:val="single" w:sz="4" w:space="0" w:color="00000A"/>
              <w:bottom w:val="single" w:sz="4" w:space="0" w:color="00000A"/>
              <w:right w:val="single" w:sz="4" w:space="0" w:color="00000A"/>
            </w:tcBorders>
            <w:vAlign w:val="center"/>
          </w:tcPr>
          <w:p w14:paraId="5C38E924" w14:textId="77777777" w:rsidR="000738D8" w:rsidRDefault="000738D8" w:rsidP="00312320">
            <w:pPr>
              <w:jc w:val="center"/>
            </w:pPr>
            <w:r>
              <w:t>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54F454" w14:textId="77777777" w:rsidR="000738D8" w:rsidRDefault="000738D8" w:rsidP="00312320">
            <w:pPr>
              <w:jc w:val="cente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2E03B8" w14:textId="77777777" w:rsidR="000738D8" w:rsidRDefault="000738D8" w:rsidP="00312320"/>
        </w:tc>
      </w:tr>
      <w:tr w:rsidR="000738D8" w14:paraId="1AE7F8F2" w14:textId="77777777" w:rsidTr="00312320">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DEE399" w14:textId="77777777" w:rsidR="000738D8" w:rsidRDefault="000738D8" w:rsidP="00312320">
            <w:r>
              <w:t>RnF05</w:t>
            </w:r>
          </w:p>
        </w:tc>
        <w:tc>
          <w:tcPr>
            <w:tcW w:w="8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CE2C5E" w14:textId="77777777" w:rsidR="000738D8" w:rsidRDefault="000738D8" w:rsidP="00312320">
            <w:proofErr w:type="spellStart"/>
            <w:r>
              <w:t>Fascettattura</w:t>
            </w:r>
            <w:proofErr w:type="spellEnd"/>
            <w:r>
              <w:t xml:space="preserve"> in velcro prima della discesa della dorsale dalla canalina all’armadio</w:t>
            </w:r>
          </w:p>
        </w:tc>
        <w:tc>
          <w:tcPr>
            <w:tcW w:w="1984" w:type="dxa"/>
            <w:tcBorders>
              <w:top w:val="single" w:sz="4" w:space="0" w:color="00000A"/>
              <w:left w:val="single" w:sz="4" w:space="0" w:color="00000A"/>
              <w:bottom w:val="single" w:sz="4" w:space="0" w:color="00000A"/>
              <w:right w:val="single" w:sz="4" w:space="0" w:color="00000A"/>
            </w:tcBorders>
            <w:vAlign w:val="center"/>
          </w:tcPr>
          <w:p w14:paraId="7D88C612" w14:textId="77777777" w:rsidR="000738D8" w:rsidRDefault="000738D8" w:rsidP="00312320">
            <w:pPr>
              <w:jc w:val="center"/>
            </w:pPr>
            <w:r>
              <w:t>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239C06" w14:textId="77777777" w:rsidR="000738D8" w:rsidRDefault="000738D8" w:rsidP="00312320">
            <w:pPr>
              <w:jc w:val="cente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2552D9" w14:textId="77777777" w:rsidR="000738D8" w:rsidRDefault="000738D8" w:rsidP="00312320"/>
        </w:tc>
      </w:tr>
      <w:tr w:rsidR="000738D8" w14:paraId="25080564" w14:textId="77777777" w:rsidTr="00312320">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462988" w14:textId="77777777" w:rsidR="000738D8" w:rsidRDefault="000738D8" w:rsidP="00312320">
            <w:r>
              <w:t>RnF06</w:t>
            </w:r>
          </w:p>
        </w:tc>
        <w:tc>
          <w:tcPr>
            <w:tcW w:w="8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B417E4" w14:textId="77777777" w:rsidR="000738D8" w:rsidRDefault="000738D8" w:rsidP="00312320">
            <w:proofErr w:type="spellStart"/>
            <w:r>
              <w:t>Fascettattura</w:t>
            </w:r>
            <w:proofErr w:type="spellEnd"/>
            <w:r>
              <w:t xml:space="preserve"> in velcro all’interno dell’armadio ogni 30 cm</w:t>
            </w:r>
          </w:p>
        </w:tc>
        <w:tc>
          <w:tcPr>
            <w:tcW w:w="1984" w:type="dxa"/>
            <w:tcBorders>
              <w:top w:val="single" w:sz="4" w:space="0" w:color="00000A"/>
              <w:left w:val="single" w:sz="4" w:space="0" w:color="00000A"/>
              <w:bottom w:val="single" w:sz="4" w:space="0" w:color="00000A"/>
              <w:right w:val="single" w:sz="4" w:space="0" w:color="00000A"/>
            </w:tcBorders>
            <w:vAlign w:val="center"/>
          </w:tcPr>
          <w:p w14:paraId="4E0560F1" w14:textId="77777777" w:rsidR="000738D8" w:rsidRDefault="000738D8" w:rsidP="00312320">
            <w:pPr>
              <w:jc w:val="center"/>
            </w:pPr>
            <w:r>
              <w:t>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64D298" w14:textId="77777777" w:rsidR="000738D8" w:rsidRDefault="000738D8" w:rsidP="00312320">
            <w:pPr>
              <w:jc w:val="cente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EFF148" w14:textId="77777777" w:rsidR="000738D8" w:rsidRDefault="000738D8" w:rsidP="00312320"/>
        </w:tc>
      </w:tr>
      <w:tr w:rsidR="000738D8" w14:paraId="48BD2741" w14:textId="77777777" w:rsidTr="00312320">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C38394" w14:textId="77777777" w:rsidR="000738D8" w:rsidRDefault="000738D8" w:rsidP="00312320">
            <w:r>
              <w:t>RnF07</w:t>
            </w:r>
          </w:p>
        </w:tc>
        <w:tc>
          <w:tcPr>
            <w:tcW w:w="8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9B8BB9" w14:textId="77777777" w:rsidR="000738D8" w:rsidRDefault="000738D8" w:rsidP="00312320">
            <w:r>
              <w:t xml:space="preserve">Corretta posa dei cavi sulle canaline in termini di pettinatura, curvatura, riduzione degli incroci e delle possibili cause di strappo </w:t>
            </w:r>
          </w:p>
        </w:tc>
        <w:tc>
          <w:tcPr>
            <w:tcW w:w="1984" w:type="dxa"/>
            <w:tcBorders>
              <w:top w:val="single" w:sz="4" w:space="0" w:color="00000A"/>
              <w:left w:val="single" w:sz="4" w:space="0" w:color="00000A"/>
              <w:bottom w:val="single" w:sz="4" w:space="0" w:color="00000A"/>
              <w:right w:val="single" w:sz="4" w:space="0" w:color="00000A"/>
            </w:tcBorders>
            <w:vAlign w:val="center"/>
          </w:tcPr>
          <w:p w14:paraId="4C4C1292" w14:textId="77777777" w:rsidR="000738D8" w:rsidRDefault="000738D8" w:rsidP="00312320">
            <w:pPr>
              <w:jc w:val="center"/>
            </w:pPr>
            <w:r>
              <w:t>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714721" w14:textId="77777777" w:rsidR="000738D8" w:rsidRDefault="000738D8" w:rsidP="00312320">
            <w:pPr>
              <w:jc w:val="cente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C27988" w14:textId="77777777" w:rsidR="000738D8" w:rsidRDefault="000738D8" w:rsidP="00312320"/>
        </w:tc>
      </w:tr>
      <w:tr w:rsidR="000738D8" w14:paraId="1080DBDE" w14:textId="77777777" w:rsidTr="00312320">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97C215" w14:textId="77777777" w:rsidR="000738D8" w:rsidRDefault="000738D8" w:rsidP="00312320">
            <w:r>
              <w:t>RnF08</w:t>
            </w:r>
          </w:p>
        </w:tc>
        <w:tc>
          <w:tcPr>
            <w:tcW w:w="8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FD4E76" w14:textId="77777777" w:rsidR="000738D8" w:rsidRDefault="000738D8" w:rsidP="00312320">
            <w:r>
              <w:t>Corretta posa dei cavi all’interno degli armadi in termini di pettinatura, curvatura, riduzione degli incroci e delle possibili cause di strappo, facilità di successiva manutenzione e minimizzazione delle ostruzioni del ricircolo dell’aria</w:t>
            </w:r>
          </w:p>
        </w:tc>
        <w:tc>
          <w:tcPr>
            <w:tcW w:w="1984" w:type="dxa"/>
            <w:tcBorders>
              <w:top w:val="single" w:sz="4" w:space="0" w:color="00000A"/>
              <w:left w:val="single" w:sz="4" w:space="0" w:color="00000A"/>
              <w:bottom w:val="single" w:sz="4" w:space="0" w:color="00000A"/>
              <w:right w:val="single" w:sz="4" w:space="0" w:color="00000A"/>
            </w:tcBorders>
            <w:vAlign w:val="center"/>
          </w:tcPr>
          <w:p w14:paraId="3BB7CC80" w14:textId="77777777" w:rsidR="000738D8" w:rsidRDefault="000738D8" w:rsidP="00312320">
            <w:pPr>
              <w:jc w:val="center"/>
            </w:pPr>
            <w:r>
              <w:t>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2D16DB" w14:textId="77777777" w:rsidR="000738D8" w:rsidRDefault="000738D8" w:rsidP="00312320">
            <w:pPr>
              <w:jc w:val="cente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D2868D" w14:textId="77777777" w:rsidR="000738D8" w:rsidRDefault="000738D8" w:rsidP="00312320"/>
        </w:tc>
      </w:tr>
      <w:tr w:rsidR="000738D8" w14:paraId="2871762E" w14:textId="77777777" w:rsidTr="00312320">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7F84E1" w14:textId="77777777" w:rsidR="000738D8" w:rsidRDefault="000738D8" w:rsidP="00312320">
            <w:r>
              <w:t>RnF09</w:t>
            </w:r>
          </w:p>
        </w:tc>
        <w:tc>
          <w:tcPr>
            <w:tcW w:w="8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196C2D" w14:textId="77777777" w:rsidR="000738D8" w:rsidRDefault="000738D8" w:rsidP="00312320">
            <w:r>
              <w:t xml:space="preserve">Discesa dei cavi di dorsale nelle asole predisposte dell’armadio e passaggio nei passacavi verticali all’interno dell’armadio, a sinistra per le attestazioni nella metà sinistra dei patch </w:t>
            </w:r>
            <w:proofErr w:type="spellStart"/>
            <w:r>
              <w:t>pannel</w:t>
            </w:r>
            <w:proofErr w:type="spellEnd"/>
            <w:r>
              <w:t xml:space="preserve"> o degli apparati, a destra per la metà destra.</w:t>
            </w:r>
          </w:p>
        </w:tc>
        <w:tc>
          <w:tcPr>
            <w:tcW w:w="1984" w:type="dxa"/>
            <w:tcBorders>
              <w:top w:val="single" w:sz="4" w:space="0" w:color="00000A"/>
              <w:left w:val="single" w:sz="4" w:space="0" w:color="00000A"/>
              <w:bottom w:val="single" w:sz="4" w:space="0" w:color="00000A"/>
              <w:right w:val="single" w:sz="4" w:space="0" w:color="00000A"/>
            </w:tcBorders>
            <w:vAlign w:val="center"/>
          </w:tcPr>
          <w:p w14:paraId="6F57DC47" w14:textId="77777777" w:rsidR="000738D8" w:rsidRDefault="000738D8" w:rsidP="00312320">
            <w:pPr>
              <w:jc w:val="center"/>
            </w:pPr>
            <w:r>
              <w:t>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AA7925" w14:textId="77777777" w:rsidR="000738D8" w:rsidRDefault="000738D8" w:rsidP="00312320">
            <w:pPr>
              <w:jc w:val="cente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F642E7" w14:textId="77777777" w:rsidR="000738D8" w:rsidRDefault="000738D8" w:rsidP="00312320"/>
        </w:tc>
      </w:tr>
      <w:tr w:rsidR="000738D8" w14:paraId="492D7732" w14:textId="77777777" w:rsidTr="00312320">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CF8985" w14:textId="77777777" w:rsidR="000738D8" w:rsidRDefault="000738D8" w:rsidP="00312320">
            <w:r>
              <w:t>RnF10</w:t>
            </w:r>
          </w:p>
        </w:tc>
        <w:tc>
          <w:tcPr>
            <w:tcW w:w="8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DB7FBE" w14:textId="77777777" w:rsidR="000738D8" w:rsidRDefault="000738D8" w:rsidP="00312320">
            <w:r>
              <w:t xml:space="preserve">Collaudo e certificazione del funzionamento entro i corretti parametri individuati al termine della posa su tutte le tipologie di </w:t>
            </w:r>
            <w:proofErr w:type="spellStart"/>
            <w:r>
              <w:t>channel</w:t>
            </w:r>
            <w:proofErr w:type="spellEnd"/>
            <w:r>
              <w:t>.</w:t>
            </w:r>
          </w:p>
        </w:tc>
        <w:tc>
          <w:tcPr>
            <w:tcW w:w="1984" w:type="dxa"/>
            <w:tcBorders>
              <w:top w:val="single" w:sz="4" w:space="0" w:color="00000A"/>
              <w:left w:val="single" w:sz="4" w:space="0" w:color="00000A"/>
              <w:bottom w:val="single" w:sz="4" w:space="0" w:color="00000A"/>
              <w:right w:val="single" w:sz="4" w:space="0" w:color="00000A"/>
            </w:tcBorders>
            <w:vAlign w:val="center"/>
          </w:tcPr>
          <w:p w14:paraId="5EC0805A" w14:textId="77777777" w:rsidR="000738D8" w:rsidRDefault="000738D8" w:rsidP="00312320">
            <w:pPr>
              <w:jc w:val="center"/>
            </w:pPr>
            <w:r>
              <w:t>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08DEEE" w14:textId="77777777" w:rsidR="000738D8" w:rsidRDefault="000738D8" w:rsidP="00312320">
            <w:pPr>
              <w:jc w:val="cente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5D08F5" w14:textId="77777777" w:rsidR="000738D8" w:rsidRDefault="000738D8" w:rsidP="00312320"/>
        </w:tc>
      </w:tr>
      <w:tr w:rsidR="000738D8" w14:paraId="1B2F2226" w14:textId="77777777" w:rsidTr="00312320">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428AFC" w14:textId="77777777" w:rsidR="000738D8" w:rsidRDefault="000738D8" w:rsidP="00312320">
            <w:r>
              <w:t>RnF11</w:t>
            </w:r>
          </w:p>
        </w:tc>
        <w:tc>
          <w:tcPr>
            <w:tcW w:w="8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DACCE0" w14:textId="77777777" w:rsidR="000738D8" w:rsidRDefault="000738D8" w:rsidP="00312320">
            <w:r>
              <w:t>Datasheet e manuali</w:t>
            </w:r>
          </w:p>
        </w:tc>
        <w:tc>
          <w:tcPr>
            <w:tcW w:w="1984" w:type="dxa"/>
            <w:tcBorders>
              <w:top w:val="single" w:sz="4" w:space="0" w:color="00000A"/>
              <w:left w:val="single" w:sz="4" w:space="0" w:color="00000A"/>
              <w:bottom w:val="single" w:sz="4" w:space="0" w:color="00000A"/>
              <w:right w:val="single" w:sz="4" w:space="0" w:color="00000A"/>
            </w:tcBorders>
            <w:vAlign w:val="center"/>
          </w:tcPr>
          <w:p w14:paraId="3BF2736F" w14:textId="77777777" w:rsidR="000738D8" w:rsidRDefault="000738D8" w:rsidP="00312320">
            <w:pPr>
              <w:jc w:val="center"/>
            </w:pPr>
            <w:r>
              <w:t>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433CCB" w14:textId="77777777" w:rsidR="000738D8" w:rsidRDefault="000738D8" w:rsidP="00312320">
            <w:pPr>
              <w:jc w:val="cente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801EEC" w14:textId="77777777" w:rsidR="000738D8" w:rsidRDefault="000738D8" w:rsidP="00312320"/>
        </w:tc>
      </w:tr>
      <w:tr w:rsidR="000738D8" w14:paraId="775DC56D" w14:textId="77777777" w:rsidTr="00312320">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3DBA2F" w14:textId="77777777" w:rsidR="000738D8" w:rsidRDefault="000738D8" w:rsidP="00312320">
            <w:r>
              <w:t>RnF12</w:t>
            </w:r>
          </w:p>
        </w:tc>
        <w:tc>
          <w:tcPr>
            <w:tcW w:w="8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1C87A0" w14:textId="77777777" w:rsidR="000738D8" w:rsidRDefault="000738D8" w:rsidP="00312320">
            <w:r>
              <w:t>Fornitura di kit di pulizia connettori e/o soluzioni atte a proteggere dall’inquinamento le attestazioni in fibra ottica</w:t>
            </w:r>
          </w:p>
        </w:tc>
        <w:tc>
          <w:tcPr>
            <w:tcW w:w="1984" w:type="dxa"/>
            <w:tcBorders>
              <w:top w:val="single" w:sz="4" w:space="0" w:color="00000A"/>
              <w:left w:val="single" w:sz="4" w:space="0" w:color="00000A"/>
              <w:bottom w:val="single" w:sz="4" w:space="0" w:color="00000A"/>
              <w:right w:val="single" w:sz="4" w:space="0" w:color="00000A"/>
            </w:tcBorders>
            <w:vAlign w:val="center"/>
          </w:tcPr>
          <w:p w14:paraId="3A8BC3FE" w14:textId="77777777" w:rsidR="000738D8" w:rsidRDefault="000738D8" w:rsidP="00312320">
            <w:pPr>
              <w:jc w:val="center"/>
            </w:pPr>
            <w:r>
              <w:t>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EAA9F6" w14:textId="77777777" w:rsidR="000738D8" w:rsidRDefault="000738D8" w:rsidP="00312320">
            <w:pPr>
              <w:jc w:val="cente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870F2C" w14:textId="77777777" w:rsidR="000738D8" w:rsidRDefault="000738D8" w:rsidP="00312320"/>
        </w:tc>
      </w:tr>
    </w:tbl>
    <w:p w14:paraId="22207230" w14:textId="77777777" w:rsidR="009B3BC2" w:rsidRDefault="009B3BC2" w:rsidP="002474DF">
      <w:pPr>
        <w:jc w:val="both"/>
        <w:rPr>
          <w:rFonts w:ascii="Arial" w:hAnsi="Arial" w:cs="Arial"/>
          <w:sz w:val="22"/>
          <w:szCs w:val="22"/>
        </w:rPr>
        <w:sectPr w:rsidR="009B3BC2" w:rsidSect="009B3BC2">
          <w:pgSz w:w="16838" w:h="11906" w:orient="landscape"/>
          <w:pgMar w:top="1134" w:right="1418" w:bottom="1134" w:left="1134" w:header="709" w:footer="709" w:gutter="0"/>
          <w:cols w:space="708"/>
          <w:docGrid w:linePitch="360"/>
        </w:sectPr>
      </w:pPr>
    </w:p>
    <w:p w14:paraId="03E5EB12" w14:textId="247B1D51" w:rsidR="00DF61F6" w:rsidRPr="00E37191" w:rsidRDefault="00DF61F6" w:rsidP="002474DF">
      <w:pPr>
        <w:jc w:val="both"/>
        <w:rPr>
          <w:rFonts w:ascii="Arial" w:hAnsi="Arial" w:cs="Arial"/>
          <w:sz w:val="22"/>
          <w:szCs w:val="22"/>
        </w:rPr>
      </w:pPr>
    </w:p>
    <w:p w14:paraId="3426A354" w14:textId="1AB8D728" w:rsidR="00E37191" w:rsidRDefault="00E37191" w:rsidP="00FD6CB6">
      <w:pPr>
        <w:jc w:val="both"/>
        <w:rPr>
          <w:rFonts w:ascii="Arial" w:hAnsi="Arial" w:cs="Arial"/>
          <w:sz w:val="22"/>
          <w:szCs w:val="22"/>
        </w:rPr>
      </w:pPr>
    </w:p>
    <w:p w14:paraId="2677D4E7" w14:textId="6AB77A84" w:rsidR="00CB56DC" w:rsidRPr="005755ED" w:rsidRDefault="00CB56DC" w:rsidP="00FD6CB6">
      <w:pPr>
        <w:spacing w:before="120"/>
        <w:ind w:left="426" w:hanging="426"/>
        <w:jc w:val="both"/>
        <w:rPr>
          <w:rFonts w:ascii="Arial" w:hAnsi="Arial" w:cs="Arial"/>
          <w:color w:val="000000" w:themeColor="text1"/>
          <w:sz w:val="22"/>
          <w:szCs w:val="22"/>
        </w:rPr>
      </w:pPr>
      <w:r w:rsidRPr="005755ED">
        <w:rPr>
          <w:rFonts w:ascii="Arial" w:hAnsi="Arial" w:cs="Arial"/>
          <w:b/>
          <w:bCs/>
          <w:color w:val="000000"/>
          <w:sz w:val="22"/>
          <w:szCs w:val="22"/>
        </w:rPr>
        <w:t>Richiesta #3</w:t>
      </w:r>
      <w:r w:rsidR="007B6F12" w:rsidRPr="005755ED">
        <w:rPr>
          <w:rFonts w:ascii="Arial" w:hAnsi="Arial" w:cs="Arial"/>
          <w:color w:val="000000"/>
          <w:sz w:val="22"/>
          <w:szCs w:val="22"/>
        </w:rPr>
        <w:t xml:space="preserve"> </w:t>
      </w:r>
      <w:proofErr w:type="gramStart"/>
      <w:r w:rsidR="000738D8" w:rsidRPr="005755ED">
        <w:rPr>
          <w:rFonts w:ascii="Arial" w:hAnsi="Arial" w:cs="Arial"/>
          <w:color w:val="000000"/>
          <w:sz w:val="22"/>
          <w:szCs w:val="22"/>
        </w:rPr>
        <w:t>–</w:t>
      </w:r>
      <w:r w:rsidR="007B6F12" w:rsidRPr="005755ED">
        <w:rPr>
          <w:rFonts w:ascii="Arial" w:hAnsi="Arial" w:cs="Arial"/>
          <w:color w:val="000000"/>
          <w:sz w:val="22"/>
          <w:szCs w:val="22"/>
        </w:rPr>
        <w:t xml:space="preserve"> </w:t>
      </w:r>
      <w:r w:rsidR="000738D8" w:rsidRPr="005755ED">
        <w:rPr>
          <w:rFonts w:ascii="Arial" w:hAnsi="Arial" w:cs="Arial"/>
          <w:color w:val="000000"/>
          <w:sz w:val="22"/>
          <w:szCs w:val="22"/>
        </w:rPr>
        <w:t xml:space="preserve"> </w:t>
      </w:r>
      <w:r w:rsidR="000738D8" w:rsidRPr="005755ED">
        <w:rPr>
          <w:rFonts w:ascii="Arial" w:hAnsi="Arial" w:cs="Arial"/>
          <w:b/>
          <w:bCs/>
          <w:color w:val="000000"/>
          <w:sz w:val="22"/>
          <w:szCs w:val="22"/>
        </w:rPr>
        <w:t>Soluzione</w:t>
      </w:r>
      <w:proofErr w:type="gramEnd"/>
      <w:r w:rsidR="000738D8" w:rsidRPr="005755ED">
        <w:rPr>
          <w:rFonts w:ascii="Arial" w:hAnsi="Arial" w:cs="Arial"/>
          <w:b/>
          <w:bCs/>
          <w:color w:val="000000"/>
          <w:sz w:val="22"/>
          <w:szCs w:val="22"/>
        </w:rPr>
        <w:t xml:space="preserve"> di </w:t>
      </w:r>
      <w:proofErr w:type="spellStart"/>
      <w:r w:rsidR="000738D8" w:rsidRPr="005755ED">
        <w:rPr>
          <w:rFonts w:ascii="Arial" w:hAnsi="Arial" w:cs="Arial"/>
          <w:b/>
          <w:bCs/>
          <w:color w:val="000000"/>
          <w:sz w:val="22"/>
          <w:szCs w:val="22"/>
        </w:rPr>
        <w:t>cabling</w:t>
      </w:r>
      <w:proofErr w:type="spellEnd"/>
      <w:r w:rsidR="000738D8" w:rsidRPr="005755ED">
        <w:rPr>
          <w:rFonts w:ascii="Arial" w:hAnsi="Arial" w:cs="Arial"/>
          <w:b/>
          <w:bCs/>
          <w:color w:val="000000"/>
          <w:sz w:val="22"/>
          <w:szCs w:val="22"/>
        </w:rPr>
        <w:t>: descrizione della proposta tecnica</w:t>
      </w:r>
    </w:p>
    <w:p w14:paraId="74E208F9" w14:textId="77777777" w:rsidR="004314BB" w:rsidRPr="005755ED" w:rsidRDefault="004314BB" w:rsidP="000738D8">
      <w:pPr>
        <w:jc w:val="both"/>
        <w:rPr>
          <w:rFonts w:ascii="Arial" w:hAnsi="Arial" w:cs="Arial"/>
          <w:sz w:val="22"/>
          <w:szCs w:val="22"/>
        </w:rPr>
      </w:pPr>
    </w:p>
    <w:p w14:paraId="71F85879" w14:textId="772F597C" w:rsidR="000738D8" w:rsidRPr="005755ED" w:rsidRDefault="000738D8" w:rsidP="000738D8">
      <w:pPr>
        <w:jc w:val="both"/>
        <w:rPr>
          <w:rFonts w:ascii="Arial" w:hAnsi="Arial" w:cs="Arial"/>
          <w:sz w:val="22"/>
          <w:szCs w:val="22"/>
        </w:rPr>
      </w:pPr>
      <w:r w:rsidRPr="005755ED">
        <w:rPr>
          <w:rFonts w:ascii="Arial" w:hAnsi="Arial" w:cs="Arial"/>
          <w:sz w:val="22"/>
          <w:szCs w:val="22"/>
        </w:rPr>
        <w:t xml:space="preserve">Si richiede di redigere una breve descrizione della soluzione proposta – max 5 pagine – al fine di realizzare l’architettura di rete ipotizzata (con eventuali proposte migliorative) indicando le differenti tipologie di </w:t>
      </w:r>
      <w:proofErr w:type="spellStart"/>
      <w:r w:rsidRPr="005755ED">
        <w:rPr>
          <w:rFonts w:ascii="Arial" w:hAnsi="Arial" w:cs="Arial"/>
          <w:sz w:val="22"/>
          <w:szCs w:val="22"/>
        </w:rPr>
        <w:t>channel</w:t>
      </w:r>
      <w:proofErr w:type="spellEnd"/>
      <w:r w:rsidRPr="005755ED">
        <w:rPr>
          <w:rFonts w:ascii="Arial" w:hAnsi="Arial" w:cs="Arial"/>
          <w:sz w:val="22"/>
          <w:szCs w:val="22"/>
        </w:rPr>
        <w:t xml:space="preserve"> che si potranno realizzare</w:t>
      </w:r>
      <w:r w:rsidR="008649E5">
        <w:rPr>
          <w:rFonts w:ascii="Arial" w:hAnsi="Arial" w:cs="Arial"/>
          <w:sz w:val="22"/>
          <w:szCs w:val="22"/>
        </w:rPr>
        <w:t xml:space="preserve">, </w:t>
      </w:r>
      <w:r w:rsidRPr="005755ED">
        <w:rPr>
          <w:rFonts w:ascii="Arial" w:hAnsi="Arial" w:cs="Arial"/>
          <w:sz w:val="22"/>
          <w:szCs w:val="22"/>
        </w:rPr>
        <w:t>le attenuazioni complessive delle stesse e i protocolli di rete fisica adottabili.</w:t>
      </w:r>
    </w:p>
    <w:p w14:paraId="5F671330" w14:textId="77777777" w:rsidR="000738D8" w:rsidRPr="005755ED" w:rsidRDefault="000738D8" w:rsidP="000738D8">
      <w:pPr>
        <w:rPr>
          <w:rFonts w:ascii="Arial" w:hAnsi="Arial" w:cs="Arial"/>
          <w:sz w:val="22"/>
          <w:szCs w:val="22"/>
        </w:rPr>
      </w:pPr>
    </w:p>
    <w:p w14:paraId="105814BF" w14:textId="3653A5DA" w:rsidR="000738D8" w:rsidRPr="000738D8" w:rsidRDefault="000738D8" w:rsidP="000738D8">
      <w:pPr>
        <w:rPr>
          <w:rFonts w:ascii="Arial" w:hAnsi="Arial" w:cs="Arial"/>
          <w:sz w:val="22"/>
          <w:szCs w:val="22"/>
        </w:rPr>
      </w:pPr>
      <w:r w:rsidRPr="005755ED">
        <w:rPr>
          <w:rFonts w:ascii="Arial" w:hAnsi="Arial" w:cs="Arial"/>
          <w:sz w:val="22"/>
          <w:szCs w:val="22"/>
        </w:rPr>
        <w:t>Si invita ad allegare le schede tecniche (o link alle stesse) sottolineando le eventuali ottimizzazioni apportate all’architettura di rete ipotizzata.</w:t>
      </w:r>
    </w:p>
    <w:p w14:paraId="5E2F60B5" w14:textId="77777777" w:rsidR="00CB56DC" w:rsidRPr="000738D8" w:rsidRDefault="00CB56DC" w:rsidP="00FD6CB6">
      <w:pPr>
        <w:spacing w:before="120"/>
        <w:ind w:left="426" w:hanging="426"/>
        <w:jc w:val="both"/>
        <w:rPr>
          <w:rFonts w:ascii="Arial" w:hAnsi="Arial" w:cs="Arial"/>
          <w:color w:val="000000" w:themeColor="text1"/>
          <w:sz w:val="22"/>
          <w:szCs w:val="22"/>
        </w:rPr>
      </w:pPr>
    </w:p>
    <w:p w14:paraId="5A9DE1D5" w14:textId="77777777" w:rsidR="00AC1A99" w:rsidRPr="000738D8" w:rsidRDefault="00AC1A99">
      <w:pPr>
        <w:pStyle w:val="NormaleFili"/>
        <w:keepNext/>
        <w:spacing w:after="240"/>
        <w:rPr>
          <w:rFonts w:ascii="Arial" w:hAnsi="Arial" w:cs="Arial"/>
          <w:b/>
        </w:rPr>
      </w:pPr>
      <w:r w:rsidRPr="000738D8">
        <w:rPr>
          <w:rFonts w:ascii="Arial" w:hAnsi="Arial" w:cs="Arial"/>
          <w:b/>
        </w:rPr>
        <w:t>Risposta #3</w:t>
      </w:r>
    </w:p>
    <w:p w14:paraId="5053B1F3" w14:textId="77777777" w:rsidR="00AC1A99" w:rsidRPr="000738D8" w:rsidRDefault="00AC1A99" w:rsidP="00FD6CB6">
      <w:pPr>
        <w:jc w:val="both"/>
        <w:rPr>
          <w:rFonts w:ascii="Arial" w:hAnsi="Arial" w:cs="Arial"/>
          <w:sz w:val="22"/>
          <w:szCs w:val="22"/>
        </w:rPr>
      </w:pPr>
    </w:p>
    <w:p w14:paraId="35DE8641" w14:textId="360F9916" w:rsidR="00CB56DC" w:rsidRPr="005755ED" w:rsidRDefault="00AC1A99" w:rsidP="00FD6CB6">
      <w:pPr>
        <w:spacing w:before="120"/>
        <w:ind w:left="426" w:hanging="426"/>
        <w:jc w:val="both"/>
        <w:rPr>
          <w:rFonts w:ascii="Arial" w:hAnsi="Arial" w:cs="Arial"/>
          <w:color w:val="000000"/>
          <w:sz w:val="22"/>
          <w:szCs w:val="22"/>
        </w:rPr>
      </w:pPr>
      <w:r w:rsidRPr="000738D8">
        <w:rPr>
          <w:rFonts w:ascii="Arial" w:hAnsi="Arial" w:cs="Arial"/>
          <w:color w:val="000000" w:themeColor="text1"/>
          <w:sz w:val="22"/>
          <w:szCs w:val="22"/>
        </w:rPr>
        <w:br w:type="column"/>
      </w:r>
      <w:r w:rsidRPr="005755ED">
        <w:rPr>
          <w:rFonts w:ascii="Arial" w:hAnsi="Arial" w:cs="Arial"/>
          <w:b/>
          <w:bCs/>
          <w:color w:val="000000"/>
          <w:sz w:val="22"/>
          <w:szCs w:val="22"/>
        </w:rPr>
        <w:lastRenderedPageBreak/>
        <w:t>Richiesta #</w:t>
      </w:r>
      <w:r w:rsidR="007B6F12" w:rsidRPr="005755ED">
        <w:rPr>
          <w:rFonts w:ascii="Arial" w:hAnsi="Arial" w:cs="Arial"/>
          <w:b/>
          <w:bCs/>
          <w:color w:val="000000"/>
          <w:sz w:val="22"/>
          <w:szCs w:val="22"/>
        </w:rPr>
        <w:t>4</w:t>
      </w:r>
      <w:r w:rsidR="007B6F12" w:rsidRPr="005755ED">
        <w:rPr>
          <w:rFonts w:ascii="Arial" w:hAnsi="Arial" w:cs="Arial"/>
          <w:color w:val="000000"/>
          <w:sz w:val="22"/>
          <w:szCs w:val="22"/>
        </w:rPr>
        <w:t xml:space="preserve"> </w:t>
      </w:r>
      <w:r w:rsidR="007B6F12" w:rsidRPr="005755ED">
        <w:rPr>
          <w:rFonts w:ascii="Arial" w:hAnsi="Arial" w:cs="Arial"/>
          <w:b/>
          <w:bCs/>
          <w:color w:val="000000"/>
          <w:sz w:val="22"/>
          <w:szCs w:val="22"/>
        </w:rPr>
        <w:t xml:space="preserve">– </w:t>
      </w:r>
      <w:r w:rsidR="000738D8" w:rsidRPr="005755ED">
        <w:rPr>
          <w:rFonts w:ascii="Arial" w:hAnsi="Arial" w:cs="Arial"/>
          <w:b/>
          <w:bCs/>
          <w:color w:val="000000"/>
          <w:sz w:val="22"/>
          <w:szCs w:val="22"/>
        </w:rPr>
        <w:t xml:space="preserve">Soluzione di </w:t>
      </w:r>
      <w:proofErr w:type="spellStart"/>
      <w:r w:rsidR="000738D8" w:rsidRPr="005755ED">
        <w:rPr>
          <w:rFonts w:ascii="Arial" w:hAnsi="Arial" w:cs="Arial"/>
          <w:b/>
          <w:bCs/>
          <w:color w:val="000000"/>
          <w:sz w:val="22"/>
          <w:szCs w:val="22"/>
        </w:rPr>
        <w:t>cabling</w:t>
      </w:r>
      <w:proofErr w:type="spellEnd"/>
      <w:r w:rsidR="000738D8" w:rsidRPr="005755ED">
        <w:rPr>
          <w:rFonts w:ascii="Arial" w:hAnsi="Arial" w:cs="Arial"/>
          <w:b/>
          <w:bCs/>
          <w:color w:val="000000"/>
          <w:sz w:val="22"/>
          <w:szCs w:val="22"/>
        </w:rPr>
        <w:t>: indicazione dei costi unitari</w:t>
      </w:r>
      <w:r w:rsidR="000738D8" w:rsidRPr="005755ED">
        <w:rPr>
          <w:rFonts w:ascii="Arial" w:hAnsi="Arial" w:cs="Arial"/>
          <w:color w:val="000000"/>
          <w:sz w:val="22"/>
          <w:szCs w:val="22"/>
        </w:rPr>
        <w:t xml:space="preserve"> </w:t>
      </w:r>
    </w:p>
    <w:p w14:paraId="0F70A422" w14:textId="1E7F2EC5" w:rsidR="000738D8" w:rsidRPr="005755ED" w:rsidRDefault="000738D8" w:rsidP="005755ED">
      <w:pPr>
        <w:spacing w:before="120"/>
        <w:jc w:val="both"/>
        <w:rPr>
          <w:rFonts w:ascii="Arial" w:hAnsi="Arial" w:cs="Arial"/>
          <w:sz w:val="22"/>
          <w:szCs w:val="22"/>
        </w:rPr>
      </w:pPr>
      <w:r w:rsidRPr="005755ED">
        <w:rPr>
          <w:rFonts w:ascii="Arial" w:hAnsi="Arial" w:cs="Arial"/>
          <w:sz w:val="22"/>
          <w:szCs w:val="22"/>
        </w:rPr>
        <w:t>Si richiede di fornire una indicazione di massima dei costi unitari dei prodotti che compongono la soluzione tecnica descritta alla Risposta #3</w:t>
      </w:r>
    </w:p>
    <w:p w14:paraId="34D13053" w14:textId="21EB0F06" w:rsidR="007B6F12" w:rsidRDefault="000738D8" w:rsidP="00FD6CB6">
      <w:pPr>
        <w:spacing w:before="120"/>
        <w:ind w:left="426" w:hanging="426"/>
        <w:jc w:val="both"/>
        <w:rPr>
          <w:rFonts w:ascii="Arial" w:hAnsi="Arial" w:cs="Arial"/>
          <w:color w:val="000000" w:themeColor="text1"/>
          <w:sz w:val="22"/>
          <w:szCs w:val="22"/>
        </w:rPr>
      </w:pPr>
      <w:r>
        <w:rPr>
          <w:rFonts w:ascii="Arial" w:hAnsi="Arial" w:cs="Arial"/>
          <w:color w:val="000000" w:themeColor="text1"/>
          <w:sz w:val="22"/>
          <w:szCs w:val="22"/>
        </w:rPr>
        <w:t xml:space="preserve">Viene indicato qui di seguito </w:t>
      </w:r>
      <w:r w:rsidR="008D6C98">
        <w:rPr>
          <w:rFonts w:ascii="Arial" w:hAnsi="Arial" w:cs="Arial"/>
          <w:color w:val="000000" w:themeColor="text1"/>
          <w:sz w:val="22"/>
          <w:szCs w:val="22"/>
        </w:rPr>
        <w:t>lo</w:t>
      </w:r>
      <w:r>
        <w:rPr>
          <w:rFonts w:ascii="Arial" w:hAnsi="Arial" w:cs="Arial"/>
          <w:color w:val="000000" w:themeColor="text1"/>
          <w:sz w:val="22"/>
          <w:szCs w:val="22"/>
        </w:rPr>
        <w:t xml:space="preserve"> schema </w:t>
      </w:r>
      <w:r w:rsidR="0063341D">
        <w:rPr>
          <w:rFonts w:ascii="Arial" w:hAnsi="Arial" w:cs="Arial"/>
          <w:color w:val="000000" w:themeColor="text1"/>
          <w:sz w:val="22"/>
          <w:szCs w:val="22"/>
        </w:rPr>
        <w:t>di risposta</w:t>
      </w:r>
      <w:r w:rsidR="008D6C98">
        <w:rPr>
          <w:rFonts w:ascii="Arial" w:hAnsi="Arial" w:cs="Arial"/>
          <w:color w:val="000000" w:themeColor="text1"/>
          <w:sz w:val="22"/>
          <w:szCs w:val="22"/>
        </w:rPr>
        <w:t xml:space="preserve"> da utilizzarsi</w:t>
      </w:r>
      <w:r w:rsidR="00B412B5">
        <w:rPr>
          <w:rFonts w:ascii="Arial" w:hAnsi="Arial" w:cs="Arial"/>
          <w:color w:val="000000" w:themeColor="text1"/>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7"/>
        <w:gridCol w:w="1550"/>
        <w:gridCol w:w="1660"/>
        <w:gridCol w:w="1843"/>
        <w:gridCol w:w="1843"/>
        <w:gridCol w:w="1695"/>
      </w:tblGrid>
      <w:tr w:rsidR="00B412B5" w:rsidRPr="003F32B2" w14:paraId="624336AA" w14:textId="7F93EB6B" w:rsidTr="00B412B5">
        <w:trPr>
          <w:trHeight w:val="300"/>
        </w:trPr>
        <w:tc>
          <w:tcPr>
            <w:tcW w:w="539" w:type="pct"/>
            <w:shd w:val="clear" w:color="auto" w:fill="B4C6E7" w:themeFill="accent1" w:themeFillTint="66"/>
            <w:noWrap/>
            <w:vAlign w:val="bottom"/>
          </w:tcPr>
          <w:p w14:paraId="6D85EBCC" w14:textId="77777777" w:rsidR="00B412B5" w:rsidRPr="000D07C6" w:rsidRDefault="00B412B5" w:rsidP="00312320">
            <w:pPr>
              <w:jc w:val="center"/>
              <w:rPr>
                <w:rFonts w:ascii="Arial" w:hAnsi="Arial" w:cs="Arial"/>
                <w:b/>
                <w:bCs/>
                <w:sz w:val="20"/>
                <w:szCs w:val="20"/>
              </w:rPr>
            </w:pPr>
            <w:r w:rsidRPr="000D07C6">
              <w:rPr>
                <w:rFonts w:ascii="Arial" w:hAnsi="Arial" w:cs="Arial"/>
                <w:b/>
                <w:bCs/>
                <w:sz w:val="20"/>
                <w:szCs w:val="20"/>
              </w:rPr>
              <w:t>ID Prodotto</w:t>
            </w:r>
          </w:p>
        </w:tc>
        <w:tc>
          <w:tcPr>
            <w:tcW w:w="805" w:type="pct"/>
            <w:shd w:val="clear" w:color="auto" w:fill="B4C6E7" w:themeFill="accent1" w:themeFillTint="66"/>
            <w:noWrap/>
            <w:vAlign w:val="bottom"/>
          </w:tcPr>
          <w:p w14:paraId="45B3EEC4" w14:textId="77777777" w:rsidR="00B412B5" w:rsidRPr="000D07C6" w:rsidRDefault="00B412B5" w:rsidP="00312320">
            <w:pPr>
              <w:jc w:val="center"/>
              <w:rPr>
                <w:rFonts w:ascii="Arial" w:hAnsi="Arial" w:cs="Arial"/>
                <w:b/>
                <w:bCs/>
                <w:sz w:val="20"/>
                <w:szCs w:val="20"/>
              </w:rPr>
            </w:pPr>
            <w:r w:rsidRPr="000D07C6">
              <w:rPr>
                <w:rFonts w:ascii="Arial" w:hAnsi="Arial" w:cs="Arial"/>
                <w:b/>
                <w:bCs/>
                <w:sz w:val="20"/>
                <w:szCs w:val="20"/>
              </w:rPr>
              <w:t>Descrizione</w:t>
            </w:r>
          </w:p>
        </w:tc>
        <w:tc>
          <w:tcPr>
            <w:tcW w:w="862" w:type="pct"/>
            <w:shd w:val="clear" w:color="auto" w:fill="B4C6E7" w:themeFill="accent1" w:themeFillTint="66"/>
            <w:vAlign w:val="bottom"/>
          </w:tcPr>
          <w:p w14:paraId="22DBA035" w14:textId="77777777" w:rsidR="00B412B5" w:rsidRPr="000D07C6" w:rsidRDefault="00B412B5" w:rsidP="00312320">
            <w:pPr>
              <w:jc w:val="center"/>
              <w:rPr>
                <w:rFonts w:ascii="Arial" w:hAnsi="Arial" w:cs="Arial"/>
                <w:b/>
                <w:bCs/>
                <w:sz w:val="20"/>
                <w:szCs w:val="20"/>
              </w:rPr>
            </w:pPr>
            <w:r w:rsidRPr="000D07C6">
              <w:rPr>
                <w:rFonts w:ascii="Arial" w:hAnsi="Arial" w:cs="Arial"/>
                <w:b/>
                <w:bCs/>
                <w:sz w:val="20"/>
                <w:szCs w:val="20"/>
              </w:rPr>
              <w:t xml:space="preserve">Impiego all’interno della soluzione </w:t>
            </w:r>
          </w:p>
        </w:tc>
        <w:tc>
          <w:tcPr>
            <w:tcW w:w="957" w:type="pct"/>
            <w:shd w:val="clear" w:color="auto" w:fill="B4C6E7" w:themeFill="accent1" w:themeFillTint="66"/>
            <w:noWrap/>
            <w:vAlign w:val="bottom"/>
          </w:tcPr>
          <w:p w14:paraId="5E9DE446" w14:textId="77777777" w:rsidR="00B412B5" w:rsidRPr="000D07C6" w:rsidRDefault="00B412B5" w:rsidP="00312320">
            <w:pPr>
              <w:jc w:val="center"/>
              <w:rPr>
                <w:rFonts w:ascii="Arial" w:hAnsi="Arial" w:cs="Arial"/>
                <w:b/>
                <w:bCs/>
                <w:sz w:val="20"/>
                <w:szCs w:val="20"/>
              </w:rPr>
            </w:pPr>
            <w:r w:rsidRPr="000D07C6">
              <w:rPr>
                <w:rFonts w:ascii="Arial" w:hAnsi="Arial" w:cs="Arial"/>
                <w:b/>
                <w:bCs/>
                <w:sz w:val="20"/>
                <w:szCs w:val="20"/>
              </w:rPr>
              <w:t>Quantitativo previsto per singola tratta</w:t>
            </w:r>
          </w:p>
        </w:tc>
        <w:tc>
          <w:tcPr>
            <w:tcW w:w="957" w:type="pct"/>
            <w:shd w:val="clear" w:color="auto" w:fill="B4C6E7" w:themeFill="accent1" w:themeFillTint="66"/>
            <w:vAlign w:val="bottom"/>
          </w:tcPr>
          <w:p w14:paraId="6A4B3528" w14:textId="77777777" w:rsidR="00B412B5" w:rsidRPr="000D07C6" w:rsidRDefault="00B412B5" w:rsidP="00312320">
            <w:pPr>
              <w:jc w:val="center"/>
              <w:rPr>
                <w:rFonts w:ascii="Arial" w:hAnsi="Arial" w:cs="Arial"/>
                <w:b/>
                <w:bCs/>
                <w:sz w:val="20"/>
                <w:szCs w:val="20"/>
              </w:rPr>
            </w:pPr>
            <w:r w:rsidRPr="000D07C6">
              <w:rPr>
                <w:rFonts w:ascii="Arial" w:hAnsi="Arial" w:cs="Arial"/>
                <w:b/>
                <w:bCs/>
                <w:sz w:val="20"/>
                <w:szCs w:val="20"/>
              </w:rPr>
              <w:t>Quotazione unitaria (€)</w:t>
            </w:r>
          </w:p>
        </w:tc>
        <w:tc>
          <w:tcPr>
            <w:tcW w:w="880" w:type="pct"/>
            <w:shd w:val="clear" w:color="auto" w:fill="B4C6E7" w:themeFill="accent1" w:themeFillTint="66"/>
          </w:tcPr>
          <w:p w14:paraId="66F8A52F" w14:textId="77777777" w:rsidR="00B412B5" w:rsidRPr="000D07C6" w:rsidRDefault="00B412B5" w:rsidP="00312320">
            <w:pPr>
              <w:jc w:val="center"/>
              <w:rPr>
                <w:rFonts w:ascii="Arial" w:hAnsi="Arial" w:cs="Arial"/>
                <w:b/>
                <w:bCs/>
                <w:sz w:val="20"/>
                <w:szCs w:val="20"/>
              </w:rPr>
            </w:pPr>
          </w:p>
          <w:p w14:paraId="6DC78719" w14:textId="77777777" w:rsidR="00B412B5" w:rsidRPr="000D07C6" w:rsidRDefault="00B412B5" w:rsidP="00312320">
            <w:pPr>
              <w:jc w:val="center"/>
              <w:rPr>
                <w:rFonts w:ascii="Arial" w:hAnsi="Arial" w:cs="Arial"/>
                <w:b/>
                <w:bCs/>
                <w:sz w:val="20"/>
                <w:szCs w:val="20"/>
              </w:rPr>
            </w:pPr>
          </w:p>
          <w:p w14:paraId="68BB7209" w14:textId="6BE5E678" w:rsidR="00B412B5" w:rsidRPr="000D07C6" w:rsidRDefault="00B412B5" w:rsidP="00312320">
            <w:pPr>
              <w:jc w:val="center"/>
              <w:rPr>
                <w:rFonts w:ascii="Arial" w:hAnsi="Arial" w:cs="Arial"/>
                <w:b/>
                <w:bCs/>
                <w:sz w:val="20"/>
                <w:szCs w:val="20"/>
              </w:rPr>
            </w:pPr>
            <w:r w:rsidRPr="000D07C6">
              <w:rPr>
                <w:rFonts w:ascii="Arial" w:hAnsi="Arial" w:cs="Arial"/>
                <w:b/>
                <w:bCs/>
                <w:sz w:val="20"/>
                <w:szCs w:val="20"/>
              </w:rPr>
              <w:t>Tempi di Consegna</w:t>
            </w:r>
          </w:p>
        </w:tc>
      </w:tr>
      <w:tr w:rsidR="00B412B5" w:rsidRPr="003F32B2" w14:paraId="280A2EEB" w14:textId="7A12C15F" w:rsidTr="00B412B5">
        <w:trPr>
          <w:trHeight w:val="300"/>
        </w:trPr>
        <w:tc>
          <w:tcPr>
            <w:tcW w:w="539" w:type="pct"/>
            <w:shd w:val="clear" w:color="auto" w:fill="auto"/>
            <w:noWrap/>
            <w:vAlign w:val="bottom"/>
            <w:hideMark/>
          </w:tcPr>
          <w:p w14:paraId="4795109E" w14:textId="77777777" w:rsidR="00B412B5" w:rsidRPr="000D07C6" w:rsidRDefault="00B412B5" w:rsidP="00312320">
            <w:pPr>
              <w:rPr>
                <w:rFonts w:ascii="Arial" w:hAnsi="Arial" w:cs="Arial"/>
                <w:sz w:val="20"/>
                <w:szCs w:val="20"/>
              </w:rPr>
            </w:pPr>
            <w:r w:rsidRPr="000D07C6">
              <w:rPr>
                <w:rFonts w:ascii="Arial" w:hAnsi="Arial" w:cs="Arial"/>
                <w:sz w:val="20"/>
                <w:szCs w:val="20"/>
              </w:rPr>
              <w:t>Es 12345678</w:t>
            </w:r>
          </w:p>
        </w:tc>
        <w:tc>
          <w:tcPr>
            <w:tcW w:w="805" w:type="pct"/>
            <w:shd w:val="clear" w:color="auto" w:fill="auto"/>
            <w:noWrap/>
            <w:vAlign w:val="bottom"/>
            <w:hideMark/>
          </w:tcPr>
          <w:p w14:paraId="3CAB56B7" w14:textId="77777777" w:rsidR="00B412B5" w:rsidRPr="000D07C6" w:rsidRDefault="00B412B5" w:rsidP="00312320">
            <w:pPr>
              <w:rPr>
                <w:rFonts w:ascii="Arial" w:hAnsi="Arial" w:cs="Arial"/>
                <w:sz w:val="20"/>
                <w:szCs w:val="20"/>
              </w:rPr>
            </w:pPr>
            <w:r w:rsidRPr="000D07C6">
              <w:rPr>
                <w:rFonts w:ascii="Arial" w:hAnsi="Arial" w:cs="Arial"/>
                <w:sz w:val="20"/>
                <w:szCs w:val="20"/>
              </w:rPr>
              <w:t>Es tipologia di cavo</w:t>
            </w:r>
          </w:p>
        </w:tc>
        <w:tc>
          <w:tcPr>
            <w:tcW w:w="862" w:type="pct"/>
          </w:tcPr>
          <w:p w14:paraId="142A71BE" w14:textId="77777777" w:rsidR="00B412B5" w:rsidRPr="000D07C6" w:rsidRDefault="00B412B5" w:rsidP="00312320">
            <w:pPr>
              <w:jc w:val="center"/>
              <w:rPr>
                <w:rFonts w:ascii="Arial" w:hAnsi="Arial" w:cs="Arial"/>
                <w:sz w:val="20"/>
                <w:szCs w:val="20"/>
              </w:rPr>
            </w:pPr>
            <w:r w:rsidRPr="000D07C6">
              <w:rPr>
                <w:rFonts w:ascii="Arial" w:hAnsi="Arial" w:cs="Arial"/>
                <w:sz w:val="20"/>
                <w:szCs w:val="20"/>
              </w:rPr>
              <w:t>Es. singola tratta EDA - HDA</w:t>
            </w:r>
          </w:p>
        </w:tc>
        <w:tc>
          <w:tcPr>
            <w:tcW w:w="957" w:type="pct"/>
            <w:shd w:val="clear" w:color="auto" w:fill="auto"/>
            <w:noWrap/>
            <w:vAlign w:val="bottom"/>
          </w:tcPr>
          <w:p w14:paraId="3B5A2F89" w14:textId="77777777" w:rsidR="00B412B5" w:rsidRPr="000D07C6" w:rsidRDefault="00B412B5" w:rsidP="00312320">
            <w:pPr>
              <w:jc w:val="center"/>
              <w:rPr>
                <w:rFonts w:ascii="Arial" w:hAnsi="Arial" w:cs="Arial"/>
                <w:sz w:val="20"/>
                <w:szCs w:val="20"/>
              </w:rPr>
            </w:pPr>
            <w:r w:rsidRPr="000D07C6">
              <w:rPr>
                <w:rFonts w:ascii="Arial" w:hAnsi="Arial" w:cs="Arial"/>
                <w:sz w:val="20"/>
                <w:szCs w:val="20"/>
              </w:rPr>
              <w:t>N</w:t>
            </w:r>
          </w:p>
        </w:tc>
        <w:tc>
          <w:tcPr>
            <w:tcW w:w="957" w:type="pct"/>
          </w:tcPr>
          <w:p w14:paraId="0DDE6660" w14:textId="77777777" w:rsidR="00B412B5" w:rsidRPr="000D07C6" w:rsidRDefault="00B412B5" w:rsidP="00312320">
            <w:pPr>
              <w:jc w:val="center"/>
              <w:rPr>
                <w:rFonts w:ascii="Arial" w:hAnsi="Arial" w:cs="Arial"/>
                <w:sz w:val="20"/>
                <w:szCs w:val="20"/>
              </w:rPr>
            </w:pPr>
            <w:r w:rsidRPr="000D07C6">
              <w:rPr>
                <w:rFonts w:ascii="Arial" w:hAnsi="Arial" w:cs="Arial"/>
                <w:sz w:val="20"/>
                <w:szCs w:val="20"/>
              </w:rPr>
              <w:t>XX,00 €</w:t>
            </w:r>
          </w:p>
        </w:tc>
        <w:tc>
          <w:tcPr>
            <w:tcW w:w="880" w:type="pct"/>
          </w:tcPr>
          <w:p w14:paraId="3C914E40" w14:textId="77777777" w:rsidR="00B412B5" w:rsidRPr="000D07C6" w:rsidRDefault="00B412B5" w:rsidP="00312320">
            <w:pPr>
              <w:jc w:val="center"/>
              <w:rPr>
                <w:rFonts w:ascii="Arial" w:hAnsi="Arial" w:cs="Arial"/>
                <w:sz w:val="20"/>
                <w:szCs w:val="20"/>
              </w:rPr>
            </w:pPr>
          </w:p>
        </w:tc>
      </w:tr>
      <w:tr w:rsidR="00B412B5" w:rsidRPr="003F32B2" w14:paraId="37898AD0" w14:textId="2D73C717" w:rsidTr="00B412B5">
        <w:trPr>
          <w:trHeight w:val="300"/>
        </w:trPr>
        <w:tc>
          <w:tcPr>
            <w:tcW w:w="539" w:type="pct"/>
            <w:shd w:val="clear" w:color="auto" w:fill="auto"/>
            <w:noWrap/>
            <w:vAlign w:val="bottom"/>
            <w:hideMark/>
          </w:tcPr>
          <w:p w14:paraId="29B6B022" w14:textId="77777777" w:rsidR="00B412B5" w:rsidRPr="000D07C6" w:rsidRDefault="00B412B5" w:rsidP="00312320">
            <w:pPr>
              <w:rPr>
                <w:rFonts w:ascii="Arial" w:hAnsi="Arial" w:cs="Arial"/>
                <w:sz w:val="20"/>
                <w:szCs w:val="20"/>
              </w:rPr>
            </w:pPr>
            <w:r w:rsidRPr="000D07C6">
              <w:rPr>
                <w:rFonts w:ascii="Arial" w:hAnsi="Arial" w:cs="Arial"/>
                <w:sz w:val="20"/>
                <w:szCs w:val="20"/>
              </w:rPr>
              <w:t>Es 12345678</w:t>
            </w:r>
          </w:p>
        </w:tc>
        <w:tc>
          <w:tcPr>
            <w:tcW w:w="805" w:type="pct"/>
            <w:shd w:val="clear" w:color="auto" w:fill="auto"/>
            <w:noWrap/>
            <w:vAlign w:val="bottom"/>
            <w:hideMark/>
          </w:tcPr>
          <w:p w14:paraId="608FDC1F" w14:textId="77777777" w:rsidR="00B412B5" w:rsidRPr="000D07C6" w:rsidRDefault="00B412B5" w:rsidP="00312320">
            <w:pPr>
              <w:rPr>
                <w:rFonts w:ascii="Arial" w:hAnsi="Arial" w:cs="Arial"/>
                <w:sz w:val="20"/>
                <w:szCs w:val="20"/>
              </w:rPr>
            </w:pPr>
            <w:r w:rsidRPr="000D07C6">
              <w:rPr>
                <w:rFonts w:ascii="Arial" w:hAnsi="Arial" w:cs="Arial"/>
                <w:sz w:val="20"/>
                <w:szCs w:val="20"/>
              </w:rPr>
              <w:t>Es tipologia cassetta</w:t>
            </w:r>
          </w:p>
        </w:tc>
        <w:tc>
          <w:tcPr>
            <w:tcW w:w="862" w:type="pct"/>
          </w:tcPr>
          <w:p w14:paraId="09FC6DF4" w14:textId="77777777" w:rsidR="00B412B5" w:rsidRPr="000D07C6" w:rsidRDefault="00B412B5" w:rsidP="00312320">
            <w:pPr>
              <w:jc w:val="center"/>
              <w:rPr>
                <w:rFonts w:ascii="Arial" w:hAnsi="Arial" w:cs="Arial"/>
                <w:sz w:val="20"/>
                <w:szCs w:val="20"/>
              </w:rPr>
            </w:pPr>
            <w:r w:rsidRPr="000D07C6">
              <w:rPr>
                <w:rFonts w:ascii="Arial" w:hAnsi="Arial" w:cs="Arial"/>
                <w:sz w:val="20"/>
                <w:szCs w:val="20"/>
              </w:rPr>
              <w:t>Es. singola tratta EDA - HDA</w:t>
            </w:r>
          </w:p>
        </w:tc>
        <w:tc>
          <w:tcPr>
            <w:tcW w:w="957" w:type="pct"/>
            <w:shd w:val="clear" w:color="auto" w:fill="auto"/>
            <w:noWrap/>
            <w:vAlign w:val="bottom"/>
          </w:tcPr>
          <w:p w14:paraId="3412D134" w14:textId="77777777" w:rsidR="00B412B5" w:rsidRPr="000D07C6" w:rsidRDefault="00B412B5" w:rsidP="00312320">
            <w:pPr>
              <w:jc w:val="center"/>
              <w:rPr>
                <w:rFonts w:ascii="Arial" w:hAnsi="Arial" w:cs="Arial"/>
                <w:sz w:val="20"/>
                <w:szCs w:val="20"/>
              </w:rPr>
            </w:pPr>
            <w:r w:rsidRPr="000D07C6">
              <w:rPr>
                <w:rFonts w:ascii="Arial" w:hAnsi="Arial" w:cs="Arial"/>
                <w:sz w:val="20"/>
                <w:szCs w:val="20"/>
              </w:rPr>
              <w:t>X per N</w:t>
            </w:r>
          </w:p>
        </w:tc>
        <w:tc>
          <w:tcPr>
            <w:tcW w:w="957" w:type="pct"/>
          </w:tcPr>
          <w:p w14:paraId="50F08E22" w14:textId="77777777" w:rsidR="00B412B5" w:rsidRPr="000D07C6" w:rsidRDefault="00B412B5" w:rsidP="00312320">
            <w:pPr>
              <w:jc w:val="center"/>
              <w:rPr>
                <w:rFonts w:ascii="Arial" w:hAnsi="Arial" w:cs="Arial"/>
                <w:sz w:val="20"/>
                <w:szCs w:val="20"/>
              </w:rPr>
            </w:pPr>
            <w:r w:rsidRPr="000D07C6">
              <w:rPr>
                <w:rFonts w:ascii="Arial" w:hAnsi="Arial" w:cs="Arial"/>
                <w:sz w:val="20"/>
                <w:szCs w:val="20"/>
              </w:rPr>
              <w:t>XX,00 €</w:t>
            </w:r>
          </w:p>
        </w:tc>
        <w:tc>
          <w:tcPr>
            <w:tcW w:w="880" w:type="pct"/>
          </w:tcPr>
          <w:p w14:paraId="4DA98F07" w14:textId="77777777" w:rsidR="00B412B5" w:rsidRPr="000D07C6" w:rsidRDefault="00B412B5" w:rsidP="00312320">
            <w:pPr>
              <w:jc w:val="center"/>
              <w:rPr>
                <w:rFonts w:ascii="Arial" w:hAnsi="Arial" w:cs="Arial"/>
                <w:sz w:val="20"/>
                <w:szCs w:val="20"/>
              </w:rPr>
            </w:pPr>
          </w:p>
        </w:tc>
      </w:tr>
      <w:tr w:rsidR="00B412B5" w:rsidRPr="003F32B2" w14:paraId="78346A82" w14:textId="7CE0D8EE" w:rsidTr="00B412B5">
        <w:trPr>
          <w:trHeight w:val="300"/>
        </w:trPr>
        <w:tc>
          <w:tcPr>
            <w:tcW w:w="539" w:type="pct"/>
            <w:shd w:val="clear" w:color="auto" w:fill="auto"/>
            <w:noWrap/>
            <w:vAlign w:val="bottom"/>
            <w:hideMark/>
          </w:tcPr>
          <w:p w14:paraId="329F2CF3" w14:textId="77777777" w:rsidR="00B412B5" w:rsidRPr="003F32B2" w:rsidRDefault="00B412B5" w:rsidP="00312320">
            <w:pPr>
              <w:rPr>
                <w:sz w:val="22"/>
                <w:szCs w:val="22"/>
              </w:rPr>
            </w:pPr>
          </w:p>
        </w:tc>
        <w:tc>
          <w:tcPr>
            <w:tcW w:w="805" w:type="pct"/>
            <w:shd w:val="clear" w:color="auto" w:fill="auto"/>
            <w:noWrap/>
            <w:vAlign w:val="bottom"/>
            <w:hideMark/>
          </w:tcPr>
          <w:p w14:paraId="1F8C2286" w14:textId="77777777" w:rsidR="00B412B5" w:rsidRPr="003F32B2" w:rsidRDefault="00B412B5" w:rsidP="00312320">
            <w:pPr>
              <w:rPr>
                <w:sz w:val="22"/>
                <w:szCs w:val="22"/>
              </w:rPr>
            </w:pPr>
          </w:p>
        </w:tc>
        <w:tc>
          <w:tcPr>
            <w:tcW w:w="862" w:type="pct"/>
          </w:tcPr>
          <w:p w14:paraId="5E1523A7" w14:textId="77777777" w:rsidR="00B412B5" w:rsidRPr="003F32B2" w:rsidRDefault="00B412B5" w:rsidP="00312320">
            <w:pPr>
              <w:jc w:val="center"/>
              <w:rPr>
                <w:sz w:val="22"/>
                <w:szCs w:val="22"/>
              </w:rPr>
            </w:pPr>
          </w:p>
        </w:tc>
        <w:tc>
          <w:tcPr>
            <w:tcW w:w="957" w:type="pct"/>
            <w:shd w:val="clear" w:color="auto" w:fill="auto"/>
            <w:noWrap/>
            <w:vAlign w:val="bottom"/>
          </w:tcPr>
          <w:p w14:paraId="6C05A79D" w14:textId="77777777" w:rsidR="00B412B5" w:rsidRPr="003F32B2" w:rsidRDefault="00B412B5" w:rsidP="00312320">
            <w:pPr>
              <w:jc w:val="center"/>
              <w:rPr>
                <w:sz w:val="22"/>
                <w:szCs w:val="22"/>
              </w:rPr>
            </w:pPr>
          </w:p>
        </w:tc>
        <w:tc>
          <w:tcPr>
            <w:tcW w:w="957" w:type="pct"/>
          </w:tcPr>
          <w:p w14:paraId="2FFC2C18" w14:textId="77777777" w:rsidR="00B412B5" w:rsidRPr="003F32B2" w:rsidRDefault="00B412B5" w:rsidP="00312320">
            <w:pPr>
              <w:jc w:val="center"/>
              <w:rPr>
                <w:sz w:val="22"/>
                <w:szCs w:val="22"/>
              </w:rPr>
            </w:pPr>
          </w:p>
        </w:tc>
        <w:tc>
          <w:tcPr>
            <w:tcW w:w="880" w:type="pct"/>
          </w:tcPr>
          <w:p w14:paraId="58EF170C" w14:textId="77777777" w:rsidR="00B412B5" w:rsidRPr="003F32B2" w:rsidRDefault="00B412B5" w:rsidP="00312320">
            <w:pPr>
              <w:jc w:val="center"/>
              <w:rPr>
                <w:sz w:val="22"/>
                <w:szCs w:val="22"/>
              </w:rPr>
            </w:pPr>
          </w:p>
        </w:tc>
      </w:tr>
      <w:tr w:rsidR="00B412B5" w:rsidRPr="003F32B2" w14:paraId="4D3D4FCD" w14:textId="67541979" w:rsidTr="00B412B5">
        <w:trPr>
          <w:trHeight w:val="300"/>
        </w:trPr>
        <w:tc>
          <w:tcPr>
            <w:tcW w:w="539" w:type="pct"/>
            <w:shd w:val="clear" w:color="auto" w:fill="auto"/>
            <w:noWrap/>
            <w:vAlign w:val="bottom"/>
            <w:hideMark/>
          </w:tcPr>
          <w:p w14:paraId="0DE6FC9C" w14:textId="77777777" w:rsidR="00B412B5" w:rsidRPr="003F32B2" w:rsidRDefault="00B412B5" w:rsidP="00312320">
            <w:pPr>
              <w:rPr>
                <w:sz w:val="22"/>
                <w:szCs w:val="22"/>
              </w:rPr>
            </w:pPr>
          </w:p>
        </w:tc>
        <w:tc>
          <w:tcPr>
            <w:tcW w:w="805" w:type="pct"/>
            <w:shd w:val="clear" w:color="auto" w:fill="auto"/>
            <w:noWrap/>
            <w:vAlign w:val="bottom"/>
            <w:hideMark/>
          </w:tcPr>
          <w:p w14:paraId="7175980D" w14:textId="77777777" w:rsidR="00B412B5" w:rsidRPr="003F32B2" w:rsidRDefault="00B412B5" w:rsidP="00312320">
            <w:pPr>
              <w:rPr>
                <w:sz w:val="22"/>
                <w:szCs w:val="22"/>
              </w:rPr>
            </w:pPr>
          </w:p>
        </w:tc>
        <w:tc>
          <w:tcPr>
            <w:tcW w:w="862" w:type="pct"/>
          </w:tcPr>
          <w:p w14:paraId="47573172" w14:textId="77777777" w:rsidR="00B412B5" w:rsidRPr="003F32B2" w:rsidRDefault="00B412B5" w:rsidP="00312320">
            <w:pPr>
              <w:jc w:val="center"/>
              <w:rPr>
                <w:sz w:val="22"/>
                <w:szCs w:val="22"/>
              </w:rPr>
            </w:pPr>
          </w:p>
        </w:tc>
        <w:tc>
          <w:tcPr>
            <w:tcW w:w="957" w:type="pct"/>
            <w:shd w:val="clear" w:color="auto" w:fill="auto"/>
            <w:noWrap/>
            <w:vAlign w:val="bottom"/>
          </w:tcPr>
          <w:p w14:paraId="7710ACAA" w14:textId="77777777" w:rsidR="00B412B5" w:rsidRPr="003F32B2" w:rsidRDefault="00B412B5" w:rsidP="00312320">
            <w:pPr>
              <w:jc w:val="center"/>
              <w:rPr>
                <w:sz w:val="22"/>
                <w:szCs w:val="22"/>
              </w:rPr>
            </w:pPr>
          </w:p>
        </w:tc>
        <w:tc>
          <w:tcPr>
            <w:tcW w:w="957" w:type="pct"/>
          </w:tcPr>
          <w:p w14:paraId="55BCF62F" w14:textId="77777777" w:rsidR="00B412B5" w:rsidRPr="003F32B2" w:rsidRDefault="00B412B5" w:rsidP="00312320">
            <w:pPr>
              <w:jc w:val="center"/>
              <w:rPr>
                <w:sz w:val="22"/>
                <w:szCs w:val="22"/>
              </w:rPr>
            </w:pPr>
          </w:p>
        </w:tc>
        <w:tc>
          <w:tcPr>
            <w:tcW w:w="880" w:type="pct"/>
          </w:tcPr>
          <w:p w14:paraId="2062294D" w14:textId="77777777" w:rsidR="00B412B5" w:rsidRPr="003F32B2" w:rsidRDefault="00B412B5" w:rsidP="00312320">
            <w:pPr>
              <w:jc w:val="center"/>
              <w:rPr>
                <w:sz w:val="22"/>
                <w:szCs w:val="22"/>
              </w:rPr>
            </w:pPr>
          </w:p>
        </w:tc>
      </w:tr>
    </w:tbl>
    <w:p w14:paraId="4ADF2471" w14:textId="77777777" w:rsidR="000738D8" w:rsidRPr="00E37191" w:rsidRDefault="000738D8" w:rsidP="00FD6CB6">
      <w:pPr>
        <w:spacing w:before="120"/>
        <w:ind w:left="426" w:hanging="426"/>
        <w:jc w:val="both"/>
        <w:rPr>
          <w:rFonts w:ascii="Arial" w:hAnsi="Arial" w:cs="Arial"/>
          <w:color w:val="000000" w:themeColor="text1"/>
          <w:sz w:val="22"/>
          <w:szCs w:val="22"/>
        </w:rPr>
      </w:pPr>
    </w:p>
    <w:p w14:paraId="5837A948" w14:textId="77777777" w:rsidR="007B6F12" w:rsidRPr="00E37191" w:rsidRDefault="007B6F12">
      <w:pPr>
        <w:pStyle w:val="NormaleFili"/>
        <w:keepNext/>
        <w:spacing w:after="240"/>
        <w:rPr>
          <w:rFonts w:ascii="Arial" w:hAnsi="Arial" w:cs="Arial"/>
          <w:b/>
        </w:rPr>
      </w:pPr>
      <w:r w:rsidRPr="00E37191">
        <w:rPr>
          <w:rFonts w:ascii="Arial" w:hAnsi="Arial" w:cs="Arial"/>
          <w:b/>
        </w:rPr>
        <w:t>Risposta #4</w:t>
      </w:r>
    </w:p>
    <w:p w14:paraId="6D727057" w14:textId="77777777" w:rsidR="007B6F12" w:rsidRPr="00E37191" w:rsidRDefault="007B6F12" w:rsidP="00FD6CB6">
      <w:pPr>
        <w:jc w:val="both"/>
        <w:rPr>
          <w:rFonts w:ascii="Arial" w:hAnsi="Arial" w:cs="Arial"/>
          <w:sz w:val="22"/>
          <w:szCs w:val="22"/>
        </w:rPr>
      </w:pPr>
    </w:p>
    <w:p w14:paraId="0ACA3D0D" w14:textId="4728F5F2" w:rsidR="000738D8" w:rsidRPr="005755ED" w:rsidRDefault="007B6F12" w:rsidP="000738D8">
      <w:pPr>
        <w:pStyle w:val="Titolo2"/>
      </w:pPr>
      <w:r w:rsidRPr="00E37191">
        <w:rPr>
          <w:rFonts w:ascii="Arial" w:hAnsi="Arial" w:cs="Arial"/>
          <w:color w:val="000000" w:themeColor="text1"/>
          <w:sz w:val="22"/>
          <w:szCs w:val="22"/>
        </w:rPr>
        <w:br w:type="column"/>
      </w:r>
      <w:r w:rsidRPr="005755ED">
        <w:rPr>
          <w:rFonts w:ascii="Arial" w:hAnsi="Arial" w:cs="Arial"/>
          <w:b/>
          <w:bCs/>
          <w:color w:val="000000"/>
          <w:sz w:val="22"/>
          <w:szCs w:val="22"/>
        </w:rPr>
        <w:lastRenderedPageBreak/>
        <w:t>Richiesta #5</w:t>
      </w:r>
      <w:r w:rsidRPr="005755ED">
        <w:rPr>
          <w:rFonts w:ascii="Arial" w:hAnsi="Arial" w:cs="Arial"/>
          <w:color w:val="000000"/>
          <w:sz w:val="22"/>
          <w:szCs w:val="22"/>
        </w:rPr>
        <w:t xml:space="preserve"> – </w:t>
      </w:r>
      <w:bookmarkStart w:id="4" w:name="_Toc65067437"/>
      <w:r w:rsidR="000738D8" w:rsidRPr="005755ED">
        <w:rPr>
          <w:rFonts w:ascii="Arial" w:hAnsi="Arial" w:cs="Arial"/>
          <w:b/>
          <w:bCs/>
          <w:color w:val="000000"/>
          <w:sz w:val="22"/>
          <w:szCs w:val="22"/>
        </w:rPr>
        <w:t xml:space="preserve">Armadi </w:t>
      </w:r>
      <w:r w:rsidR="00661959" w:rsidRPr="005755ED">
        <w:rPr>
          <w:rFonts w:ascii="Arial" w:hAnsi="Arial" w:cs="Arial"/>
          <w:b/>
          <w:bCs/>
          <w:color w:val="000000"/>
          <w:sz w:val="22"/>
          <w:szCs w:val="22"/>
        </w:rPr>
        <w:t>T</w:t>
      </w:r>
      <w:r w:rsidR="000738D8" w:rsidRPr="005755ED">
        <w:rPr>
          <w:rFonts w:ascii="Arial" w:hAnsi="Arial" w:cs="Arial"/>
          <w:b/>
          <w:bCs/>
          <w:color w:val="000000"/>
          <w:sz w:val="22"/>
          <w:szCs w:val="22"/>
        </w:rPr>
        <w:t xml:space="preserve">ecnici </w:t>
      </w:r>
      <w:r w:rsidR="0048745E">
        <w:rPr>
          <w:rFonts w:ascii="Arial" w:hAnsi="Arial" w:cs="Arial"/>
          <w:b/>
          <w:bCs/>
          <w:color w:val="000000"/>
          <w:sz w:val="22"/>
          <w:szCs w:val="22"/>
        </w:rPr>
        <w:t xml:space="preserve">e Accessori </w:t>
      </w:r>
      <w:r w:rsidR="000738D8" w:rsidRPr="005755ED">
        <w:rPr>
          <w:rFonts w:ascii="Arial" w:hAnsi="Arial" w:cs="Arial"/>
          <w:b/>
          <w:bCs/>
          <w:color w:val="000000"/>
          <w:sz w:val="22"/>
          <w:szCs w:val="22"/>
        </w:rPr>
        <w:t>Schneider Electric</w:t>
      </w:r>
      <w:bookmarkEnd w:id="4"/>
      <w:r w:rsidR="00661959" w:rsidRPr="005755ED">
        <w:rPr>
          <w:rFonts w:ascii="Arial" w:hAnsi="Arial" w:cs="Arial"/>
          <w:b/>
          <w:bCs/>
          <w:color w:val="000000"/>
          <w:sz w:val="22"/>
          <w:szCs w:val="22"/>
        </w:rPr>
        <w:t xml:space="preserve"> -</w:t>
      </w:r>
      <w:r w:rsidR="000738D8" w:rsidRPr="005755ED">
        <w:rPr>
          <w:rFonts w:ascii="Arial" w:hAnsi="Arial" w:cs="Arial"/>
          <w:b/>
          <w:bCs/>
          <w:color w:val="000000"/>
          <w:sz w:val="22"/>
          <w:szCs w:val="22"/>
        </w:rPr>
        <w:t xml:space="preserve"> indicazione dei costi unitari</w:t>
      </w:r>
    </w:p>
    <w:p w14:paraId="548DF3D6" w14:textId="08F8D3C4" w:rsidR="000738D8" w:rsidRPr="005755ED" w:rsidRDefault="000738D8" w:rsidP="005755ED">
      <w:pPr>
        <w:spacing w:before="120"/>
        <w:jc w:val="both"/>
        <w:rPr>
          <w:rFonts w:ascii="Arial" w:hAnsi="Arial" w:cs="Arial"/>
          <w:sz w:val="22"/>
          <w:szCs w:val="22"/>
        </w:rPr>
      </w:pPr>
      <w:r w:rsidRPr="005755ED">
        <w:rPr>
          <w:rFonts w:ascii="Arial" w:hAnsi="Arial" w:cs="Arial"/>
          <w:sz w:val="22"/>
          <w:szCs w:val="22"/>
        </w:rPr>
        <w:t xml:space="preserve">Si richiede di fornire una indicazione di massima dei costi unitari dei prodotti </w:t>
      </w:r>
      <w:r w:rsidR="00E14F71" w:rsidRPr="005755ED">
        <w:rPr>
          <w:rFonts w:ascii="Arial" w:hAnsi="Arial" w:cs="Arial"/>
          <w:sz w:val="22"/>
          <w:szCs w:val="22"/>
        </w:rPr>
        <w:t>indicati nella tabella sotto riportata</w:t>
      </w:r>
      <w:r w:rsidR="004C43F0" w:rsidRPr="005755ED">
        <w:rPr>
          <w:rFonts w:ascii="Arial" w:hAnsi="Arial" w:cs="Arial"/>
          <w:sz w:val="22"/>
          <w:szCs w:val="22"/>
        </w:rPr>
        <w:t xml:space="preserve"> (cfr. par. 4.2 del documento Allegato 2 – Scheda Tecnica)</w:t>
      </w:r>
      <w:r w:rsidR="00E14F71" w:rsidRPr="005755ED">
        <w:rPr>
          <w:rFonts w:ascii="Arial" w:hAnsi="Arial" w:cs="Arial"/>
          <w:sz w:val="22"/>
          <w:szCs w:val="22"/>
        </w:rPr>
        <w:t>.</w:t>
      </w:r>
      <w:r w:rsidR="004C43F0" w:rsidRPr="005755ED">
        <w:rPr>
          <w:rFonts w:ascii="Arial" w:hAnsi="Arial" w:cs="Arial"/>
          <w:sz w:val="22"/>
          <w:szCs w:val="22"/>
        </w:rPr>
        <w:t xml:space="preserve"> Nel</w:t>
      </w:r>
      <w:r w:rsidR="00E14F71" w:rsidRPr="005755ED">
        <w:rPr>
          <w:rFonts w:ascii="Arial" w:hAnsi="Arial" w:cs="Arial"/>
          <w:sz w:val="22"/>
          <w:szCs w:val="22"/>
        </w:rPr>
        <w:t xml:space="preserve"> caso</w:t>
      </w:r>
      <w:r w:rsidR="004C43F0" w:rsidRPr="005755ED">
        <w:rPr>
          <w:rFonts w:ascii="Arial" w:hAnsi="Arial" w:cs="Arial"/>
          <w:sz w:val="22"/>
          <w:szCs w:val="22"/>
        </w:rPr>
        <w:t xml:space="preserve"> in cui</w:t>
      </w:r>
      <w:r w:rsidR="00E14F71" w:rsidRPr="005755ED">
        <w:rPr>
          <w:rFonts w:ascii="Arial" w:hAnsi="Arial" w:cs="Arial"/>
          <w:sz w:val="22"/>
          <w:szCs w:val="22"/>
        </w:rPr>
        <w:t xml:space="preserve"> non si abbia la possibilità di </w:t>
      </w:r>
      <w:r w:rsidR="004314BB" w:rsidRPr="005755ED">
        <w:rPr>
          <w:rFonts w:ascii="Arial" w:hAnsi="Arial" w:cs="Arial"/>
          <w:sz w:val="22"/>
          <w:szCs w:val="22"/>
        </w:rPr>
        <w:t>proporre</w:t>
      </w:r>
      <w:r w:rsidR="00E14F71" w:rsidRPr="005755ED">
        <w:rPr>
          <w:rFonts w:ascii="Arial" w:hAnsi="Arial" w:cs="Arial"/>
          <w:sz w:val="22"/>
          <w:szCs w:val="22"/>
        </w:rPr>
        <w:t xml:space="preserve"> i prodotti richiesti, indicarlo nell’apposito campo.</w:t>
      </w:r>
    </w:p>
    <w:p w14:paraId="4D196504" w14:textId="77777777" w:rsidR="007B6F12" w:rsidRPr="00E37191" w:rsidRDefault="007B6F12" w:rsidP="00FD6CB6">
      <w:pPr>
        <w:spacing w:before="120"/>
        <w:ind w:left="426" w:hanging="426"/>
        <w:jc w:val="both"/>
        <w:rPr>
          <w:rFonts w:ascii="Arial" w:hAnsi="Arial" w:cs="Arial"/>
          <w:color w:val="000000" w:themeColor="text1"/>
          <w:sz w:val="22"/>
          <w:szCs w:val="22"/>
        </w:rPr>
      </w:pPr>
    </w:p>
    <w:p w14:paraId="62452F9B" w14:textId="77777777" w:rsidR="007B6F12" w:rsidRPr="00E37191" w:rsidRDefault="007B6F12">
      <w:pPr>
        <w:pStyle w:val="NormaleFili"/>
        <w:keepNext/>
        <w:spacing w:after="240"/>
        <w:rPr>
          <w:rFonts w:ascii="Arial" w:hAnsi="Arial" w:cs="Arial"/>
          <w:b/>
        </w:rPr>
      </w:pPr>
      <w:r w:rsidRPr="00E37191">
        <w:rPr>
          <w:rFonts w:ascii="Arial" w:hAnsi="Arial" w:cs="Arial"/>
          <w:b/>
        </w:rPr>
        <w:t>Risposta #5</w:t>
      </w:r>
    </w:p>
    <w:tbl>
      <w:tblPr>
        <w:tblW w:w="5000" w:type="pct"/>
        <w:tblLayout w:type="fixed"/>
        <w:tblCellMar>
          <w:left w:w="70" w:type="dxa"/>
          <w:right w:w="70" w:type="dxa"/>
        </w:tblCellMar>
        <w:tblLook w:val="04A0" w:firstRow="1" w:lastRow="0" w:firstColumn="1" w:lastColumn="0" w:noHBand="0" w:noVBand="1"/>
      </w:tblPr>
      <w:tblGrid>
        <w:gridCol w:w="1208"/>
        <w:gridCol w:w="218"/>
        <w:gridCol w:w="5232"/>
        <w:gridCol w:w="1279"/>
        <w:gridCol w:w="1691"/>
      </w:tblGrid>
      <w:tr w:rsidR="00B412B5" w:rsidRPr="00E14F71" w14:paraId="7B9D21ED" w14:textId="77777777" w:rsidTr="00B412B5">
        <w:trPr>
          <w:trHeight w:val="300"/>
        </w:trPr>
        <w:tc>
          <w:tcPr>
            <w:tcW w:w="6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tcPr>
          <w:p w14:paraId="52EFD39A" w14:textId="77777777" w:rsidR="00B412B5" w:rsidRPr="000D07C6" w:rsidRDefault="00B412B5" w:rsidP="00E14F71">
            <w:pPr>
              <w:jc w:val="center"/>
              <w:rPr>
                <w:rFonts w:ascii="Arial" w:hAnsi="Arial" w:cs="Arial"/>
                <w:b/>
                <w:color w:val="000000"/>
                <w:sz w:val="20"/>
                <w:szCs w:val="20"/>
                <w:highlight w:val="yellow"/>
              </w:rPr>
            </w:pPr>
          </w:p>
        </w:tc>
        <w:tc>
          <w:tcPr>
            <w:tcW w:w="2830" w:type="pct"/>
            <w:gridSpan w:val="2"/>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55959A1A" w14:textId="77777777" w:rsidR="00B412B5" w:rsidRPr="000D07C6" w:rsidRDefault="00B412B5" w:rsidP="00E14F71">
            <w:pPr>
              <w:jc w:val="center"/>
              <w:rPr>
                <w:rFonts w:ascii="Arial" w:hAnsi="Arial" w:cs="Arial"/>
                <w:b/>
                <w:color w:val="000000"/>
                <w:sz w:val="20"/>
                <w:szCs w:val="20"/>
              </w:rPr>
            </w:pPr>
            <w:r w:rsidRPr="000D07C6">
              <w:rPr>
                <w:rFonts w:ascii="Arial" w:hAnsi="Arial" w:cs="Arial"/>
                <w:b/>
                <w:color w:val="000000"/>
                <w:sz w:val="20"/>
                <w:szCs w:val="20"/>
              </w:rPr>
              <w:t>Descrizione</w:t>
            </w:r>
          </w:p>
        </w:tc>
        <w:tc>
          <w:tcPr>
            <w:tcW w:w="664" w:type="pct"/>
            <w:tcBorders>
              <w:top w:val="single" w:sz="4" w:space="0" w:color="auto"/>
              <w:left w:val="nil"/>
              <w:bottom w:val="single" w:sz="4" w:space="0" w:color="auto"/>
              <w:right w:val="single" w:sz="4" w:space="0" w:color="auto"/>
            </w:tcBorders>
            <w:shd w:val="clear" w:color="auto" w:fill="B4C6E7" w:themeFill="accent1" w:themeFillTint="66"/>
          </w:tcPr>
          <w:p w14:paraId="78EE2091" w14:textId="77777777" w:rsidR="00B412B5" w:rsidRPr="000D07C6" w:rsidRDefault="00B412B5" w:rsidP="00E14F71">
            <w:pPr>
              <w:jc w:val="center"/>
              <w:rPr>
                <w:rFonts w:ascii="Arial" w:hAnsi="Arial" w:cs="Arial"/>
                <w:b/>
                <w:color w:val="000000"/>
                <w:sz w:val="20"/>
                <w:szCs w:val="20"/>
              </w:rPr>
            </w:pPr>
          </w:p>
        </w:tc>
        <w:tc>
          <w:tcPr>
            <w:tcW w:w="87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tcPr>
          <w:p w14:paraId="6745CB82" w14:textId="4B077A5D" w:rsidR="00B412B5" w:rsidRPr="000D07C6" w:rsidRDefault="00B412B5" w:rsidP="00E14F71">
            <w:pPr>
              <w:jc w:val="center"/>
              <w:rPr>
                <w:rFonts w:ascii="Arial" w:hAnsi="Arial" w:cs="Arial"/>
                <w:b/>
                <w:color w:val="000000"/>
                <w:sz w:val="20"/>
                <w:szCs w:val="20"/>
              </w:rPr>
            </w:pPr>
            <w:r w:rsidRPr="000D07C6">
              <w:rPr>
                <w:rFonts w:ascii="Arial" w:hAnsi="Arial" w:cs="Arial"/>
                <w:b/>
                <w:color w:val="000000"/>
                <w:sz w:val="20"/>
                <w:szCs w:val="20"/>
              </w:rPr>
              <w:t>SI/NO</w:t>
            </w:r>
          </w:p>
        </w:tc>
      </w:tr>
      <w:tr w:rsidR="00B412B5" w:rsidRPr="00E14F71" w14:paraId="19C694BC" w14:textId="77777777" w:rsidTr="00B412B5">
        <w:trPr>
          <w:trHeight w:val="300"/>
        </w:trPr>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2B69EC" w14:textId="77777777" w:rsidR="00B412B5" w:rsidRPr="000D07C6" w:rsidRDefault="00B412B5" w:rsidP="00E14F71">
            <w:pPr>
              <w:rPr>
                <w:rFonts w:ascii="Arial" w:hAnsi="Arial" w:cs="Arial"/>
                <w:color w:val="000000"/>
                <w:sz w:val="20"/>
                <w:szCs w:val="20"/>
                <w:highlight w:val="yellow"/>
              </w:rPr>
            </w:pPr>
          </w:p>
        </w:tc>
        <w:tc>
          <w:tcPr>
            <w:tcW w:w="2830" w:type="pct"/>
            <w:gridSpan w:val="2"/>
            <w:tcBorders>
              <w:top w:val="single" w:sz="4" w:space="0" w:color="auto"/>
              <w:left w:val="nil"/>
              <w:bottom w:val="single" w:sz="4" w:space="0" w:color="auto"/>
              <w:right w:val="single" w:sz="4" w:space="0" w:color="auto"/>
            </w:tcBorders>
            <w:shd w:val="clear" w:color="auto" w:fill="FFFFFF" w:themeFill="background1"/>
            <w:noWrap/>
            <w:vAlign w:val="bottom"/>
          </w:tcPr>
          <w:p w14:paraId="5A8B6111" w14:textId="34BDB0B9"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Vendita Armadi tecnici Schneider Electric</w:t>
            </w:r>
          </w:p>
        </w:tc>
        <w:tc>
          <w:tcPr>
            <w:tcW w:w="664" w:type="pct"/>
            <w:tcBorders>
              <w:top w:val="single" w:sz="4" w:space="0" w:color="auto"/>
              <w:left w:val="nil"/>
              <w:bottom w:val="single" w:sz="4" w:space="0" w:color="auto"/>
              <w:right w:val="single" w:sz="4" w:space="0" w:color="auto"/>
            </w:tcBorders>
            <w:shd w:val="clear" w:color="auto" w:fill="FFFFFF" w:themeFill="background1"/>
          </w:tcPr>
          <w:p w14:paraId="3DB4AA48" w14:textId="77777777" w:rsidR="00B412B5" w:rsidRPr="000D07C6" w:rsidRDefault="00B412B5" w:rsidP="00E14F71">
            <w:pPr>
              <w:rPr>
                <w:rFonts w:ascii="Arial" w:hAnsi="Arial" w:cs="Arial"/>
                <w:color w:val="000000"/>
                <w:sz w:val="20"/>
                <w:szCs w:val="20"/>
              </w:rPr>
            </w:pPr>
          </w:p>
        </w:tc>
        <w:tc>
          <w:tcPr>
            <w:tcW w:w="8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17BD51" w14:textId="62645242" w:rsidR="00B412B5" w:rsidRPr="000D07C6" w:rsidRDefault="00B412B5" w:rsidP="00E14F71">
            <w:pPr>
              <w:rPr>
                <w:rFonts w:ascii="Arial" w:hAnsi="Arial" w:cs="Arial"/>
                <w:color w:val="000000"/>
                <w:sz w:val="20"/>
                <w:szCs w:val="20"/>
              </w:rPr>
            </w:pPr>
          </w:p>
        </w:tc>
      </w:tr>
      <w:tr w:rsidR="00B412B5" w:rsidRPr="00E14F71" w14:paraId="53E56BBD" w14:textId="77777777" w:rsidTr="00B412B5">
        <w:trPr>
          <w:trHeight w:val="300"/>
        </w:trPr>
        <w:tc>
          <w:tcPr>
            <w:tcW w:w="62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tcPr>
          <w:p w14:paraId="7244AEA2" w14:textId="77777777" w:rsidR="00B412B5" w:rsidRPr="000D07C6" w:rsidRDefault="00B412B5" w:rsidP="00E14F71">
            <w:pPr>
              <w:jc w:val="center"/>
              <w:rPr>
                <w:rFonts w:ascii="Arial" w:hAnsi="Arial" w:cs="Arial"/>
                <w:b/>
                <w:color w:val="000000"/>
                <w:sz w:val="20"/>
                <w:szCs w:val="20"/>
              </w:rPr>
            </w:pPr>
            <w:r w:rsidRPr="000D07C6">
              <w:rPr>
                <w:rFonts w:ascii="Arial" w:hAnsi="Arial" w:cs="Arial"/>
                <w:b/>
                <w:color w:val="000000"/>
                <w:sz w:val="20"/>
                <w:szCs w:val="20"/>
              </w:rPr>
              <w:t>ID</w:t>
            </w:r>
          </w:p>
        </w:tc>
        <w:tc>
          <w:tcPr>
            <w:tcW w:w="2830" w:type="pct"/>
            <w:gridSpan w:val="2"/>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4FEC81D9" w14:textId="77777777" w:rsidR="00B412B5" w:rsidRPr="000D07C6" w:rsidRDefault="00B412B5" w:rsidP="00E14F71">
            <w:pPr>
              <w:jc w:val="center"/>
              <w:rPr>
                <w:rFonts w:ascii="Arial" w:hAnsi="Arial" w:cs="Arial"/>
                <w:b/>
                <w:color w:val="000000"/>
                <w:sz w:val="20"/>
                <w:szCs w:val="20"/>
              </w:rPr>
            </w:pPr>
            <w:r w:rsidRPr="000D07C6">
              <w:rPr>
                <w:rFonts w:ascii="Arial" w:hAnsi="Arial" w:cs="Arial"/>
                <w:b/>
                <w:color w:val="000000"/>
                <w:sz w:val="20"/>
                <w:szCs w:val="20"/>
              </w:rPr>
              <w:t>Descrizione</w:t>
            </w:r>
          </w:p>
        </w:tc>
        <w:tc>
          <w:tcPr>
            <w:tcW w:w="664" w:type="pct"/>
            <w:tcBorders>
              <w:top w:val="single" w:sz="4" w:space="0" w:color="auto"/>
              <w:left w:val="nil"/>
              <w:bottom w:val="single" w:sz="4" w:space="0" w:color="auto"/>
              <w:right w:val="single" w:sz="4" w:space="0" w:color="auto"/>
            </w:tcBorders>
            <w:shd w:val="clear" w:color="auto" w:fill="B4C6E7" w:themeFill="accent1" w:themeFillTint="66"/>
          </w:tcPr>
          <w:p w14:paraId="214DC2AE" w14:textId="618DB2F5" w:rsidR="00B412B5" w:rsidRPr="000D07C6" w:rsidRDefault="00B412B5" w:rsidP="00E14F71">
            <w:pPr>
              <w:jc w:val="center"/>
              <w:rPr>
                <w:rFonts w:ascii="Arial" w:hAnsi="Arial" w:cs="Arial"/>
                <w:b/>
                <w:color w:val="000000"/>
                <w:sz w:val="20"/>
                <w:szCs w:val="20"/>
              </w:rPr>
            </w:pPr>
            <w:r w:rsidRPr="000D07C6">
              <w:rPr>
                <w:rFonts w:ascii="Arial" w:hAnsi="Arial" w:cs="Arial"/>
                <w:b/>
                <w:color w:val="000000"/>
                <w:sz w:val="20"/>
                <w:szCs w:val="20"/>
              </w:rPr>
              <w:t>Tempi di Consegna</w:t>
            </w:r>
          </w:p>
        </w:tc>
        <w:tc>
          <w:tcPr>
            <w:tcW w:w="87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tcPr>
          <w:p w14:paraId="3F3E4B8E" w14:textId="56F5731B" w:rsidR="00B412B5" w:rsidRPr="000D07C6" w:rsidRDefault="00B412B5" w:rsidP="00E14F71">
            <w:pPr>
              <w:jc w:val="center"/>
              <w:rPr>
                <w:rFonts w:ascii="Arial" w:hAnsi="Arial" w:cs="Arial"/>
                <w:b/>
                <w:color w:val="000000"/>
                <w:sz w:val="20"/>
                <w:szCs w:val="20"/>
              </w:rPr>
            </w:pPr>
            <w:r w:rsidRPr="000D07C6">
              <w:rPr>
                <w:rFonts w:ascii="Arial" w:hAnsi="Arial" w:cs="Arial"/>
                <w:b/>
                <w:color w:val="000000"/>
                <w:sz w:val="20"/>
                <w:szCs w:val="20"/>
              </w:rPr>
              <w:t>Quotazione unitaria (€)</w:t>
            </w:r>
          </w:p>
        </w:tc>
      </w:tr>
      <w:tr w:rsidR="00B412B5" w:rsidRPr="00E14F71" w14:paraId="2AF930F3" w14:textId="77777777" w:rsidTr="00B412B5">
        <w:trPr>
          <w:trHeight w:val="300"/>
        </w:trPr>
        <w:tc>
          <w:tcPr>
            <w:tcW w:w="741"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6FF4512" w14:textId="77777777" w:rsidR="00B412B5" w:rsidRPr="000D07C6" w:rsidRDefault="00B412B5" w:rsidP="00E14F71">
            <w:pPr>
              <w:rPr>
                <w:rFonts w:ascii="Arial" w:hAnsi="Arial" w:cs="Arial"/>
                <w:b/>
                <w:color w:val="000000"/>
                <w:sz w:val="20"/>
                <w:szCs w:val="20"/>
              </w:rPr>
            </w:pPr>
          </w:p>
        </w:tc>
        <w:tc>
          <w:tcPr>
            <w:tcW w:w="4259" w:type="pct"/>
            <w:gridSpan w:val="3"/>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236313BE" w14:textId="3F3247F5" w:rsidR="00B412B5" w:rsidRPr="000D07C6" w:rsidRDefault="00B412B5" w:rsidP="00E14F71">
            <w:pPr>
              <w:rPr>
                <w:rFonts w:ascii="Arial" w:hAnsi="Arial" w:cs="Arial"/>
                <w:color w:val="000000"/>
                <w:sz w:val="20"/>
                <w:szCs w:val="20"/>
              </w:rPr>
            </w:pPr>
            <w:r w:rsidRPr="000D07C6">
              <w:rPr>
                <w:rFonts w:ascii="Arial" w:hAnsi="Arial" w:cs="Arial"/>
                <w:b/>
                <w:color w:val="000000"/>
                <w:sz w:val="20"/>
                <w:szCs w:val="20"/>
              </w:rPr>
              <w:t>Rack 19“</w:t>
            </w:r>
          </w:p>
        </w:tc>
      </w:tr>
      <w:tr w:rsidR="00B412B5" w:rsidRPr="00E14F71" w14:paraId="49705A36" w14:textId="77777777" w:rsidTr="00B412B5">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34D79459"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AR3157</w:t>
            </w:r>
          </w:p>
        </w:tc>
        <w:tc>
          <w:tcPr>
            <w:tcW w:w="2830" w:type="pct"/>
            <w:gridSpan w:val="2"/>
            <w:tcBorders>
              <w:top w:val="nil"/>
              <w:left w:val="nil"/>
              <w:bottom w:val="single" w:sz="4" w:space="0" w:color="auto"/>
              <w:right w:val="single" w:sz="4" w:space="0" w:color="auto"/>
            </w:tcBorders>
            <w:shd w:val="clear" w:color="auto" w:fill="auto"/>
            <w:noWrap/>
            <w:vAlign w:val="bottom"/>
            <w:hideMark/>
          </w:tcPr>
          <w:p w14:paraId="4D62EB67" w14:textId="77777777" w:rsidR="00B412B5" w:rsidRPr="000D07C6" w:rsidRDefault="00B412B5" w:rsidP="00E14F71">
            <w:pPr>
              <w:rPr>
                <w:rFonts w:ascii="Arial" w:hAnsi="Arial" w:cs="Arial"/>
                <w:color w:val="000000"/>
                <w:sz w:val="20"/>
                <w:szCs w:val="20"/>
              </w:rPr>
            </w:pPr>
            <w:proofErr w:type="spellStart"/>
            <w:r w:rsidRPr="000D07C6">
              <w:rPr>
                <w:rFonts w:ascii="Arial" w:hAnsi="Arial" w:cs="Arial"/>
                <w:color w:val="000000"/>
                <w:sz w:val="20"/>
                <w:szCs w:val="20"/>
              </w:rPr>
              <w:t>NetShelter</w:t>
            </w:r>
            <w:proofErr w:type="spellEnd"/>
            <w:r w:rsidRPr="000D07C6">
              <w:rPr>
                <w:rFonts w:ascii="Arial" w:hAnsi="Arial" w:cs="Arial"/>
                <w:color w:val="000000"/>
                <w:sz w:val="20"/>
                <w:szCs w:val="20"/>
              </w:rPr>
              <w:t xml:space="preserve"> </w:t>
            </w:r>
            <w:proofErr w:type="spellStart"/>
            <w:r w:rsidRPr="000D07C6">
              <w:rPr>
                <w:rFonts w:ascii="Arial" w:hAnsi="Arial" w:cs="Arial"/>
                <w:color w:val="000000"/>
                <w:sz w:val="20"/>
                <w:szCs w:val="20"/>
              </w:rPr>
              <w:t>Sx</w:t>
            </w:r>
            <w:proofErr w:type="spellEnd"/>
            <w:r w:rsidRPr="000D07C6">
              <w:rPr>
                <w:rFonts w:ascii="Arial" w:hAnsi="Arial" w:cs="Arial"/>
                <w:color w:val="000000"/>
                <w:sz w:val="20"/>
                <w:szCs w:val="20"/>
              </w:rPr>
              <w:t xml:space="preserve"> 48u 750mm X 1070mm </w:t>
            </w:r>
          </w:p>
        </w:tc>
        <w:tc>
          <w:tcPr>
            <w:tcW w:w="664" w:type="pct"/>
            <w:tcBorders>
              <w:top w:val="single" w:sz="4" w:space="0" w:color="auto"/>
              <w:left w:val="nil"/>
              <w:bottom w:val="single" w:sz="4" w:space="0" w:color="auto"/>
              <w:right w:val="single" w:sz="4" w:space="0" w:color="auto"/>
            </w:tcBorders>
          </w:tcPr>
          <w:p w14:paraId="25AC62B5" w14:textId="77777777" w:rsidR="00B412B5" w:rsidRPr="000D07C6" w:rsidRDefault="00B412B5" w:rsidP="00E14F71">
            <w:pPr>
              <w:jc w:val="center"/>
              <w:rPr>
                <w:rFonts w:ascii="Arial" w:hAnsi="Arial" w:cs="Arial"/>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noWrap/>
            <w:vAlign w:val="bottom"/>
          </w:tcPr>
          <w:p w14:paraId="66EDBCC9" w14:textId="0A096676" w:rsidR="00B412B5" w:rsidRPr="000D07C6" w:rsidRDefault="00B412B5" w:rsidP="00E14F71">
            <w:pPr>
              <w:jc w:val="center"/>
              <w:rPr>
                <w:rFonts w:ascii="Arial" w:hAnsi="Arial" w:cs="Arial"/>
                <w:color w:val="000000"/>
                <w:sz w:val="20"/>
                <w:szCs w:val="20"/>
              </w:rPr>
            </w:pPr>
          </w:p>
        </w:tc>
      </w:tr>
      <w:tr w:rsidR="00B412B5" w:rsidRPr="00E14F71" w14:paraId="4B468E36" w14:textId="77777777" w:rsidTr="00B412B5">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7641B8BC"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AR3107</w:t>
            </w:r>
          </w:p>
        </w:tc>
        <w:tc>
          <w:tcPr>
            <w:tcW w:w="2830" w:type="pct"/>
            <w:gridSpan w:val="2"/>
            <w:tcBorders>
              <w:top w:val="nil"/>
              <w:left w:val="nil"/>
              <w:bottom w:val="single" w:sz="4" w:space="0" w:color="auto"/>
              <w:right w:val="single" w:sz="4" w:space="0" w:color="auto"/>
            </w:tcBorders>
            <w:shd w:val="clear" w:color="auto" w:fill="auto"/>
            <w:noWrap/>
            <w:vAlign w:val="bottom"/>
            <w:hideMark/>
          </w:tcPr>
          <w:p w14:paraId="5258EC72" w14:textId="77777777" w:rsidR="00B412B5" w:rsidRPr="000D07C6" w:rsidRDefault="00B412B5" w:rsidP="00E14F71">
            <w:pPr>
              <w:rPr>
                <w:rFonts w:ascii="Arial" w:hAnsi="Arial" w:cs="Arial"/>
                <w:color w:val="000000"/>
                <w:sz w:val="20"/>
                <w:szCs w:val="20"/>
              </w:rPr>
            </w:pPr>
            <w:proofErr w:type="spellStart"/>
            <w:r w:rsidRPr="000D07C6">
              <w:rPr>
                <w:rFonts w:ascii="Arial" w:hAnsi="Arial" w:cs="Arial"/>
                <w:color w:val="000000"/>
                <w:sz w:val="20"/>
                <w:szCs w:val="20"/>
              </w:rPr>
              <w:t>NetShelter</w:t>
            </w:r>
            <w:proofErr w:type="spellEnd"/>
            <w:r w:rsidRPr="000D07C6">
              <w:rPr>
                <w:rFonts w:ascii="Arial" w:hAnsi="Arial" w:cs="Arial"/>
                <w:color w:val="000000"/>
                <w:sz w:val="20"/>
                <w:szCs w:val="20"/>
              </w:rPr>
              <w:t xml:space="preserve"> </w:t>
            </w:r>
            <w:proofErr w:type="spellStart"/>
            <w:r w:rsidRPr="000D07C6">
              <w:rPr>
                <w:rFonts w:ascii="Arial" w:hAnsi="Arial" w:cs="Arial"/>
                <w:color w:val="000000"/>
                <w:sz w:val="20"/>
                <w:szCs w:val="20"/>
              </w:rPr>
              <w:t>Sx</w:t>
            </w:r>
            <w:proofErr w:type="spellEnd"/>
            <w:r w:rsidRPr="000D07C6">
              <w:rPr>
                <w:rFonts w:ascii="Arial" w:hAnsi="Arial" w:cs="Arial"/>
                <w:color w:val="000000"/>
                <w:sz w:val="20"/>
                <w:szCs w:val="20"/>
              </w:rPr>
              <w:t xml:space="preserve"> 48u 600mm X 1070mm</w:t>
            </w:r>
          </w:p>
        </w:tc>
        <w:tc>
          <w:tcPr>
            <w:tcW w:w="664" w:type="pct"/>
            <w:tcBorders>
              <w:top w:val="single" w:sz="4" w:space="0" w:color="auto"/>
              <w:left w:val="nil"/>
              <w:bottom w:val="single" w:sz="4" w:space="0" w:color="auto"/>
              <w:right w:val="single" w:sz="4" w:space="0" w:color="auto"/>
            </w:tcBorders>
          </w:tcPr>
          <w:p w14:paraId="5CC271DE" w14:textId="77777777" w:rsidR="00B412B5" w:rsidRPr="000D07C6" w:rsidRDefault="00B412B5" w:rsidP="00E14F71">
            <w:pPr>
              <w:jc w:val="center"/>
              <w:rPr>
                <w:rFonts w:ascii="Arial" w:hAnsi="Arial" w:cs="Arial"/>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noWrap/>
            <w:vAlign w:val="bottom"/>
          </w:tcPr>
          <w:p w14:paraId="3873BDD6" w14:textId="6153892D" w:rsidR="00B412B5" w:rsidRPr="000D07C6" w:rsidRDefault="00B412B5" w:rsidP="00E14F71">
            <w:pPr>
              <w:jc w:val="center"/>
              <w:rPr>
                <w:rFonts w:ascii="Arial" w:hAnsi="Arial" w:cs="Arial"/>
                <w:color w:val="000000"/>
                <w:sz w:val="20"/>
                <w:szCs w:val="20"/>
              </w:rPr>
            </w:pPr>
          </w:p>
        </w:tc>
      </w:tr>
      <w:tr w:rsidR="00B412B5" w:rsidRPr="00E14F71" w14:paraId="1C740CFB" w14:textId="77777777" w:rsidTr="00B412B5">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6CCA94CB"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AR3100</w:t>
            </w:r>
          </w:p>
        </w:tc>
        <w:tc>
          <w:tcPr>
            <w:tcW w:w="2830" w:type="pct"/>
            <w:gridSpan w:val="2"/>
            <w:tcBorders>
              <w:top w:val="nil"/>
              <w:left w:val="nil"/>
              <w:bottom w:val="single" w:sz="4" w:space="0" w:color="auto"/>
              <w:right w:val="single" w:sz="4" w:space="0" w:color="auto"/>
            </w:tcBorders>
            <w:shd w:val="clear" w:color="auto" w:fill="auto"/>
            <w:noWrap/>
            <w:vAlign w:val="bottom"/>
            <w:hideMark/>
          </w:tcPr>
          <w:p w14:paraId="32BB0E28" w14:textId="77777777" w:rsidR="00B412B5" w:rsidRPr="000D07C6" w:rsidRDefault="00B412B5" w:rsidP="00E14F71">
            <w:pPr>
              <w:rPr>
                <w:rFonts w:ascii="Arial" w:hAnsi="Arial" w:cs="Arial"/>
                <w:color w:val="000000"/>
                <w:sz w:val="20"/>
                <w:szCs w:val="20"/>
              </w:rPr>
            </w:pPr>
            <w:proofErr w:type="spellStart"/>
            <w:r w:rsidRPr="000D07C6">
              <w:rPr>
                <w:rFonts w:ascii="Arial" w:hAnsi="Arial" w:cs="Arial"/>
                <w:color w:val="000000"/>
                <w:sz w:val="20"/>
                <w:szCs w:val="20"/>
              </w:rPr>
              <w:t>NetShelter</w:t>
            </w:r>
            <w:proofErr w:type="spellEnd"/>
            <w:r w:rsidRPr="000D07C6">
              <w:rPr>
                <w:rFonts w:ascii="Arial" w:hAnsi="Arial" w:cs="Arial"/>
                <w:color w:val="000000"/>
                <w:sz w:val="20"/>
                <w:szCs w:val="20"/>
              </w:rPr>
              <w:t xml:space="preserve"> </w:t>
            </w:r>
            <w:proofErr w:type="spellStart"/>
            <w:r w:rsidRPr="000D07C6">
              <w:rPr>
                <w:rFonts w:ascii="Arial" w:hAnsi="Arial" w:cs="Arial"/>
                <w:color w:val="000000"/>
                <w:sz w:val="20"/>
                <w:szCs w:val="20"/>
              </w:rPr>
              <w:t>Sx</w:t>
            </w:r>
            <w:proofErr w:type="spellEnd"/>
            <w:r w:rsidRPr="000D07C6">
              <w:rPr>
                <w:rFonts w:ascii="Arial" w:hAnsi="Arial" w:cs="Arial"/>
                <w:color w:val="000000"/>
                <w:sz w:val="20"/>
                <w:szCs w:val="20"/>
              </w:rPr>
              <w:t xml:space="preserve"> 42u 600mm X 1070mm </w:t>
            </w:r>
          </w:p>
        </w:tc>
        <w:tc>
          <w:tcPr>
            <w:tcW w:w="664" w:type="pct"/>
            <w:tcBorders>
              <w:top w:val="single" w:sz="4" w:space="0" w:color="auto"/>
              <w:left w:val="nil"/>
              <w:bottom w:val="single" w:sz="4" w:space="0" w:color="auto"/>
              <w:right w:val="single" w:sz="4" w:space="0" w:color="auto"/>
            </w:tcBorders>
          </w:tcPr>
          <w:p w14:paraId="03F65163" w14:textId="77777777" w:rsidR="00B412B5" w:rsidRPr="000D07C6" w:rsidRDefault="00B412B5" w:rsidP="00E14F71">
            <w:pPr>
              <w:jc w:val="center"/>
              <w:rPr>
                <w:rFonts w:ascii="Arial" w:hAnsi="Arial" w:cs="Arial"/>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noWrap/>
            <w:vAlign w:val="bottom"/>
          </w:tcPr>
          <w:p w14:paraId="4D1AE946" w14:textId="2A97286B" w:rsidR="00B412B5" w:rsidRPr="000D07C6" w:rsidRDefault="00B412B5" w:rsidP="00E14F71">
            <w:pPr>
              <w:jc w:val="center"/>
              <w:rPr>
                <w:rFonts w:ascii="Arial" w:hAnsi="Arial" w:cs="Arial"/>
                <w:color w:val="000000"/>
                <w:sz w:val="20"/>
                <w:szCs w:val="20"/>
              </w:rPr>
            </w:pPr>
          </w:p>
        </w:tc>
      </w:tr>
      <w:tr w:rsidR="00B412B5" w:rsidRPr="00E14F71" w14:paraId="6EC0A163" w14:textId="77777777" w:rsidTr="00B412B5">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2B22B7E6"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AR3100G</w:t>
            </w:r>
          </w:p>
        </w:tc>
        <w:tc>
          <w:tcPr>
            <w:tcW w:w="2830" w:type="pct"/>
            <w:gridSpan w:val="2"/>
            <w:tcBorders>
              <w:top w:val="nil"/>
              <w:left w:val="nil"/>
              <w:bottom w:val="single" w:sz="4" w:space="0" w:color="auto"/>
              <w:right w:val="single" w:sz="4" w:space="0" w:color="auto"/>
            </w:tcBorders>
            <w:shd w:val="clear" w:color="auto" w:fill="auto"/>
            <w:noWrap/>
            <w:vAlign w:val="bottom"/>
            <w:hideMark/>
          </w:tcPr>
          <w:p w14:paraId="6DF5CDAA" w14:textId="77777777" w:rsidR="00B412B5" w:rsidRPr="000D07C6" w:rsidRDefault="00B412B5" w:rsidP="00E14F71">
            <w:pPr>
              <w:rPr>
                <w:rFonts w:ascii="Arial" w:hAnsi="Arial" w:cs="Arial"/>
                <w:color w:val="000000"/>
                <w:sz w:val="20"/>
                <w:szCs w:val="20"/>
              </w:rPr>
            </w:pPr>
            <w:proofErr w:type="spellStart"/>
            <w:r w:rsidRPr="000D07C6">
              <w:rPr>
                <w:rFonts w:ascii="Arial" w:hAnsi="Arial" w:cs="Arial"/>
                <w:color w:val="000000"/>
                <w:sz w:val="20"/>
                <w:szCs w:val="20"/>
              </w:rPr>
              <w:t>NetShelter</w:t>
            </w:r>
            <w:proofErr w:type="spellEnd"/>
            <w:r w:rsidRPr="000D07C6">
              <w:rPr>
                <w:rFonts w:ascii="Arial" w:hAnsi="Arial" w:cs="Arial"/>
                <w:color w:val="000000"/>
                <w:sz w:val="20"/>
                <w:szCs w:val="20"/>
              </w:rPr>
              <w:t xml:space="preserve"> SX 42U 600mm × 1070 mm grigio RAL 7035</w:t>
            </w:r>
          </w:p>
        </w:tc>
        <w:tc>
          <w:tcPr>
            <w:tcW w:w="664" w:type="pct"/>
            <w:tcBorders>
              <w:top w:val="single" w:sz="4" w:space="0" w:color="auto"/>
              <w:left w:val="nil"/>
              <w:bottom w:val="single" w:sz="4" w:space="0" w:color="auto"/>
              <w:right w:val="single" w:sz="4" w:space="0" w:color="auto"/>
            </w:tcBorders>
          </w:tcPr>
          <w:p w14:paraId="71E8E4BA" w14:textId="77777777" w:rsidR="00B412B5" w:rsidRPr="000D07C6" w:rsidRDefault="00B412B5" w:rsidP="00E14F71">
            <w:pPr>
              <w:jc w:val="center"/>
              <w:rPr>
                <w:rFonts w:ascii="Arial" w:hAnsi="Arial" w:cs="Arial"/>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noWrap/>
            <w:vAlign w:val="bottom"/>
          </w:tcPr>
          <w:p w14:paraId="09DFEE2B" w14:textId="1B9D0581" w:rsidR="00B412B5" w:rsidRPr="000D07C6" w:rsidRDefault="00B412B5" w:rsidP="00E14F71">
            <w:pPr>
              <w:jc w:val="center"/>
              <w:rPr>
                <w:rFonts w:ascii="Arial" w:hAnsi="Arial" w:cs="Arial"/>
                <w:color w:val="000000"/>
                <w:sz w:val="20"/>
                <w:szCs w:val="20"/>
              </w:rPr>
            </w:pPr>
          </w:p>
        </w:tc>
      </w:tr>
      <w:tr w:rsidR="00B412B5" w:rsidRPr="00E14F71" w14:paraId="5AF05BC1" w14:textId="77777777" w:rsidTr="00B412B5">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6EFC54E3"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AR3150</w:t>
            </w:r>
          </w:p>
        </w:tc>
        <w:tc>
          <w:tcPr>
            <w:tcW w:w="2830" w:type="pct"/>
            <w:gridSpan w:val="2"/>
            <w:tcBorders>
              <w:top w:val="nil"/>
              <w:left w:val="nil"/>
              <w:bottom w:val="single" w:sz="4" w:space="0" w:color="auto"/>
              <w:right w:val="single" w:sz="4" w:space="0" w:color="auto"/>
            </w:tcBorders>
            <w:shd w:val="clear" w:color="auto" w:fill="auto"/>
            <w:noWrap/>
            <w:vAlign w:val="bottom"/>
            <w:hideMark/>
          </w:tcPr>
          <w:p w14:paraId="61518777" w14:textId="77777777" w:rsidR="00B412B5" w:rsidRPr="000D07C6" w:rsidRDefault="00B412B5" w:rsidP="00E14F71">
            <w:pPr>
              <w:rPr>
                <w:rFonts w:ascii="Arial" w:hAnsi="Arial" w:cs="Arial"/>
                <w:color w:val="000000"/>
                <w:sz w:val="20"/>
                <w:szCs w:val="20"/>
              </w:rPr>
            </w:pPr>
            <w:proofErr w:type="spellStart"/>
            <w:r w:rsidRPr="000D07C6">
              <w:rPr>
                <w:rFonts w:ascii="Arial" w:hAnsi="Arial" w:cs="Arial"/>
                <w:color w:val="000000"/>
                <w:sz w:val="20"/>
                <w:szCs w:val="20"/>
              </w:rPr>
              <w:t>NetShelter</w:t>
            </w:r>
            <w:proofErr w:type="spellEnd"/>
            <w:r w:rsidRPr="000D07C6">
              <w:rPr>
                <w:rFonts w:ascii="Arial" w:hAnsi="Arial" w:cs="Arial"/>
                <w:color w:val="000000"/>
                <w:sz w:val="20"/>
                <w:szCs w:val="20"/>
              </w:rPr>
              <w:t xml:space="preserve"> </w:t>
            </w:r>
            <w:proofErr w:type="spellStart"/>
            <w:r w:rsidRPr="000D07C6">
              <w:rPr>
                <w:rFonts w:ascii="Arial" w:hAnsi="Arial" w:cs="Arial"/>
                <w:color w:val="000000"/>
                <w:sz w:val="20"/>
                <w:szCs w:val="20"/>
              </w:rPr>
              <w:t>Sx</w:t>
            </w:r>
            <w:proofErr w:type="spellEnd"/>
            <w:r w:rsidRPr="000D07C6">
              <w:rPr>
                <w:rFonts w:ascii="Arial" w:hAnsi="Arial" w:cs="Arial"/>
                <w:color w:val="000000"/>
                <w:sz w:val="20"/>
                <w:szCs w:val="20"/>
              </w:rPr>
              <w:t xml:space="preserve"> 42U 750mm x 1070mm</w:t>
            </w:r>
          </w:p>
        </w:tc>
        <w:tc>
          <w:tcPr>
            <w:tcW w:w="664" w:type="pct"/>
            <w:tcBorders>
              <w:top w:val="single" w:sz="4" w:space="0" w:color="auto"/>
              <w:left w:val="nil"/>
              <w:bottom w:val="single" w:sz="4" w:space="0" w:color="auto"/>
              <w:right w:val="single" w:sz="4" w:space="0" w:color="auto"/>
            </w:tcBorders>
          </w:tcPr>
          <w:p w14:paraId="02D44CB8" w14:textId="77777777" w:rsidR="00B412B5" w:rsidRPr="000D07C6" w:rsidRDefault="00B412B5" w:rsidP="00E14F71">
            <w:pPr>
              <w:jc w:val="center"/>
              <w:rPr>
                <w:rFonts w:ascii="Arial" w:hAnsi="Arial" w:cs="Arial"/>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noWrap/>
            <w:vAlign w:val="bottom"/>
          </w:tcPr>
          <w:p w14:paraId="0FC6DBF1" w14:textId="0E9B9CA0" w:rsidR="00B412B5" w:rsidRPr="000D07C6" w:rsidRDefault="00B412B5" w:rsidP="00E14F71">
            <w:pPr>
              <w:jc w:val="center"/>
              <w:rPr>
                <w:rFonts w:ascii="Arial" w:hAnsi="Arial" w:cs="Arial"/>
                <w:color w:val="000000"/>
                <w:sz w:val="20"/>
                <w:szCs w:val="20"/>
              </w:rPr>
            </w:pPr>
          </w:p>
        </w:tc>
      </w:tr>
      <w:tr w:rsidR="00B412B5" w:rsidRPr="00E14F71" w14:paraId="47C59174" w14:textId="77777777" w:rsidTr="00B412B5">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51FCE596"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AR3350</w:t>
            </w:r>
          </w:p>
        </w:tc>
        <w:tc>
          <w:tcPr>
            <w:tcW w:w="2830" w:type="pct"/>
            <w:gridSpan w:val="2"/>
            <w:tcBorders>
              <w:top w:val="nil"/>
              <w:left w:val="nil"/>
              <w:bottom w:val="single" w:sz="4" w:space="0" w:color="auto"/>
              <w:right w:val="single" w:sz="4" w:space="0" w:color="auto"/>
            </w:tcBorders>
            <w:shd w:val="clear" w:color="auto" w:fill="auto"/>
            <w:noWrap/>
            <w:vAlign w:val="bottom"/>
            <w:hideMark/>
          </w:tcPr>
          <w:p w14:paraId="6E00899A" w14:textId="77777777" w:rsidR="00B412B5" w:rsidRPr="000D07C6" w:rsidRDefault="00B412B5" w:rsidP="00E14F71">
            <w:pPr>
              <w:rPr>
                <w:rFonts w:ascii="Arial" w:hAnsi="Arial" w:cs="Arial"/>
                <w:color w:val="000000"/>
                <w:sz w:val="20"/>
                <w:szCs w:val="20"/>
              </w:rPr>
            </w:pPr>
            <w:proofErr w:type="spellStart"/>
            <w:r w:rsidRPr="000D07C6">
              <w:rPr>
                <w:rFonts w:ascii="Arial" w:hAnsi="Arial" w:cs="Arial"/>
                <w:color w:val="000000"/>
                <w:sz w:val="20"/>
                <w:szCs w:val="20"/>
              </w:rPr>
              <w:t>NetShelter</w:t>
            </w:r>
            <w:proofErr w:type="spellEnd"/>
            <w:r w:rsidRPr="000D07C6">
              <w:rPr>
                <w:rFonts w:ascii="Arial" w:hAnsi="Arial" w:cs="Arial"/>
                <w:color w:val="000000"/>
                <w:sz w:val="20"/>
                <w:szCs w:val="20"/>
              </w:rPr>
              <w:t xml:space="preserve"> SX 42U 750mm x 1200mm</w:t>
            </w:r>
          </w:p>
        </w:tc>
        <w:tc>
          <w:tcPr>
            <w:tcW w:w="664" w:type="pct"/>
            <w:tcBorders>
              <w:top w:val="single" w:sz="4" w:space="0" w:color="auto"/>
              <w:left w:val="nil"/>
              <w:bottom w:val="single" w:sz="4" w:space="0" w:color="auto"/>
              <w:right w:val="single" w:sz="4" w:space="0" w:color="auto"/>
            </w:tcBorders>
          </w:tcPr>
          <w:p w14:paraId="194C7399" w14:textId="77777777" w:rsidR="00B412B5" w:rsidRPr="000D07C6" w:rsidRDefault="00B412B5" w:rsidP="00E14F71">
            <w:pPr>
              <w:jc w:val="center"/>
              <w:rPr>
                <w:rFonts w:ascii="Arial" w:hAnsi="Arial" w:cs="Arial"/>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noWrap/>
            <w:vAlign w:val="bottom"/>
          </w:tcPr>
          <w:p w14:paraId="25ABB82E" w14:textId="258FD0DD" w:rsidR="00B412B5" w:rsidRPr="000D07C6" w:rsidRDefault="00B412B5" w:rsidP="00E14F71">
            <w:pPr>
              <w:jc w:val="center"/>
              <w:rPr>
                <w:rFonts w:ascii="Arial" w:hAnsi="Arial" w:cs="Arial"/>
                <w:color w:val="000000"/>
                <w:sz w:val="20"/>
                <w:szCs w:val="20"/>
              </w:rPr>
            </w:pPr>
          </w:p>
        </w:tc>
      </w:tr>
      <w:tr w:rsidR="00B412B5" w:rsidRPr="00E14F71" w14:paraId="459DC92F" w14:textId="77777777" w:rsidTr="00B412B5">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0169F9B1"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AR3357</w:t>
            </w:r>
          </w:p>
        </w:tc>
        <w:tc>
          <w:tcPr>
            <w:tcW w:w="2830" w:type="pct"/>
            <w:gridSpan w:val="2"/>
            <w:tcBorders>
              <w:top w:val="nil"/>
              <w:left w:val="nil"/>
              <w:bottom w:val="single" w:sz="4" w:space="0" w:color="auto"/>
              <w:right w:val="single" w:sz="4" w:space="0" w:color="auto"/>
            </w:tcBorders>
            <w:shd w:val="clear" w:color="auto" w:fill="auto"/>
            <w:noWrap/>
            <w:vAlign w:val="bottom"/>
            <w:hideMark/>
          </w:tcPr>
          <w:p w14:paraId="599CBA04" w14:textId="77777777" w:rsidR="00B412B5" w:rsidRPr="000D07C6" w:rsidRDefault="00B412B5" w:rsidP="00E14F71">
            <w:pPr>
              <w:rPr>
                <w:rFonts w:ascii="Arial" w:hAnsi="Arial" w:cs="Arial"/>
                <w:color w:val="000000"/>
                <w:sz w:val="20"/>
                <w:szCs w:val="20"/>
              </w:rPr>
            </w:pPr>
            <w:proofErr w:type="spellStart"/>
            <w:r w:rsidRPr="000D07C6">
              <w:rPr>
                <w:rFonts w:ascii="Arial" w:hAnsi="Arial" w:cs="Arial"/>
                <w:color w:val="000000"/>
                <w:sz w:val="20"/>
                <w:szCs w:val="20"/>
              </w:rPr>
              <w:t>NetShelter</w:t>
            </w:r>
            <w:proofErr w:type="spellEnd"/>
            <w:r w:rsidRPr="000D07C6">
              <w:rPr>
                <w:rFonts w:ascii="Arial" w:hAnsi="Arial" w:cs="Arial"/>
                <w:color w:val="000000"/>
                <w:sz w:val="20"/>
                <w:szCs w:val="20"/>
              </w:rPr>
              <w:t xml:space="preserve"> SX 48U 750mm x 1200mm</w:t>
            </w:r>
          </w:p>
        </w:tc>
        <w:tc>
          <w:tcPr>
            <w:tcW w:w="664" w:type="pct"/>
            <w:tcBorders>
              <w:top w:val="single" w:sz="4" w:space="0" w:color="auto"/>
              <w:left w:val="nil"/>
              <w:bottom w:val="single" w:sz="4" w:space="0" w:color="auto"/>
              <w:right w:val="single" w:sz="4" w:space="0" w:color="auto"/>
            </w:tcBorders>
          </w:tcPr>
          <w:p w14:paraId="5F603041" w14:textId="77777777" w:rsidR="00B412B5" w:rsidRPr="000D07C6" w:rsidRDefault="00B412B5" w:rsidP="00E14F71">
            <w:pPr>
              <w:jc w:val="center"/>
              <w:rPr>
                <w:rFonts w:ascii="Arial" w:hAnsi="Arial" w:cs="Arial"/>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noWrap/>
            <w:vAlign w:val="bottom"/>
          </w:tcPr>
          <w:p w14:paraId="6C990691" w14:textId="24FB7FBD" w:rsidR="00B412B5" w:rsidRPr="000D07C6" w:rsidRDefault="00B412B5" w:rsidP="00E14F71">
            <w:pPr>
              <w:jc w:val="center"/>
              <w:rPr>
                <w:rFonts w:ascii="Arial" w:hAnsi="Arial" w:cs="Arial"/>
                <w:color w:val="000000"/>
                <w:sz w:val="20"/>
                <w:szCs w:val="20"/>
              </w:rPr>
            </w:pPr>
          </w:p>
        </w:tc>
      </w:tr>
      <w:tr w:rsidR="00B412B5" w:rsidRPr="00E14F71" w14:paraId="2FCE184F" w14:textId="77777777" w:rsidTr="00B412B5">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513BE81D"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AR3200</w:t>
            </w:r>
          </w:p>
        </w:tc>
        <w:tc>
          <w:tcPr>
            <w:tcW w:w="2830" w:type="pct"/>
            <w:gridSpan w:val="2"/>
            <w:tcBorders>
              <w:top w:val="nil"/>
              <w:left w:val="nil"/>
              <w:bottom w:val="single" w:sz="4" w:space="0" w:color="auto"/>
              <w:right w:val="single" w:sz="4" w:space="0" w:color="auto"/>
            </w:tcBorders>
            <w:shd w:val="clear" w:color="auto" w:fill="auto"/>
            <w:noWrap/>
            <w:vAlign w:val="bottom"/>
            <w:hideMark/>
          </w:tcPr>
          <w:p w14:paraId="02448ACA" w14:textId="77777777" w:rsidR="00B412B5" w:rsidRPr="000D07C6" w:rsidRDefault="00B412B5" w:rsidP="00E14F71">
            <w:pPr>
              <w:rPr>
                <w:rFonts w:ascii="Arial" w:hAnsi="Arial" w:cs="Arial"/>
                <w:color w:val="000000"/>
                <w:sz w:val="20"/>
                <w:szCs w:val="20"/>
                <w:lang w:val="en-US"/>
              </w:rPr>
            </w:pPr>
            <w:r w:rsidRPr="000D07C6">
              <w:rPr>
                <w:rFonts w:ascii="Arial" w:hAnsi="Arial" w:cs="Arial"/>
                <w:color w:val="000000"/>
                <w:sz w:val="20"/>
                <w:szCs w:val="20"/>
                <w:lang w:val="en-US"/>
              </w:rPr>
              <w:t>NetShelter SX 2x20U 600mm x 1070mm Colocation</w:t>
            </w:r>
          </w:p>
        </w:tc>
        <w:tc>
          <w:tcPr>
            <w:tcW w:w="664" w:type="pct"/>
            <w:tcBorders>
              <w:top w:val="single" w:sz="4" w:space="0" w:color="auto"/>
              <w:left w:val="nil"/>
              <w:bottom w:val="single" w:sz="4" w:space="0" w:color="auto"/>
              <w:right w:val="single" w:sz="4" w:space="0" w:color="auto"/>
            </w:tcBorders>
          </w:tcPr>
          <w:p w14:paraId="02F1FBF9" w14:textId="77777777" w:rsidR="00B412B5" w:rsidRPr="000D07C6" w:rsidRDefault="00B412B5" w:rsidP="00E14F71">
            <w:pPr>
              <w:jc w:val="center"/>
              <w:rPr>
                <w:rFonts w:ascii="Arial" w:hAnsi="Arial" w:cs="Arial"/>
                <w:color w:val="000000"/>
                <w:sz w:val="20"/>
                <w:szCs w:val="20"/>
                <w:lang w:val="en-US"/>
              </w:rPr>
            </w:pPr>
          </w:p>
        </w:tc>
        <w:tc>
          <w:tcPr>
            <w:tcW w:w="878" w:type="pct"/>
            <w:tcBorders>
              <w:top w:val="nil"/>
              <w:left w:val="single" w:sz="4" w:space="0" w:color="auto"/>
              <w:bottom w:val="single" w:sz="4" w:space="0" w:color="auto"/>
              <w:right w:val="single" w:sz="4" w:space="0" w:color="auto"/>
            </w:tcBorders>
            <w:shd w:val="clear" w:color="auto" w:fill="auto"/>
            <w:noWrap/>
            <w:vAlign w:val="bottom"/>
          </w:tcPr>
          <w:p w14:paraId="1A8D0A3A" w14:textId="0828091B" w:rsidR="00B412B5" w:rsidRPr="000D07C6" w:rsidRDefault="00B412B5" w:rsidP="00E14F71">
            <w:pPr>
              <w:jc w:val="center"/>
              <w:rPr>
                <w:rFonts w:ascii="Arial" w:hAnsi="Arial" w:cs="Arial"/>
                <w:color w:val="000000"/>
                <w:sz w:val="20"/>
                <w:szCs w:val="20"/>
                <w:lang w:val="en-US"/>
              </w:rPr>
            </w:pPr>
          </w:p>
        </w:tc>
      </w:tr>
      <w:tr w:rsidR="00B412B5" w:rsidRPr="00E14F71" w14:paraId="32838D2E" w14:textId="77777777" w:rsidTr="00B412B5">
        <w:trPr>
          <w:trHeight w:val="300"/>
        </w:trPr>
        <w:tc>
          <w:tcPr>
            <w:tcW w:w="741" w:type="pct"/>
            <w:gridSpan w:val="2"/>
            <w:tcBorders>
              <w:top w:val="nil"/>
              <w:left w:val="single" w:sz="4" w:space="0" w:color="auto"/>
              <w:bottom w:val="single" w:sz="4" w:space="0" w:color="auto"/>
              <w:right w:val="single" w:sz="4" w:space="0" w:color="auto"/>
            </w:tcBorders>
            <w:shd w:val="clear" w:color="auto" w:fill="B4C6E7" w:themeFill="accent1" w:themeFillTint="66"/>
          </w:tcPr>
          <w:p w14:paraId="21F2E555" w14:textId="77777777" w:rsidR="00B412B5" w:rsidRPr="000D07C6" w:rsidRDefault="00B412B5" w:rsidP="00E14F71">
            <w:pPr>
              <w:rPr>
                <w:rFonts w:ascii="Arial" w:hAnsi="Arial" w:cs="Arial"/>
                <w:b/>
                <w:color w:val="000000"/>
                <w:sz w:val="20"/>
                <w:szCs w:val="20"/>
              </w:rPr>
            </w:pPr>
          </w:p>
        </w:tc>
        <w:tc>
          <w:tcPr>
            <w:tcW w:w="4259" w:type="pct"/>
            <w:gridSpan w:val="3"/>
            <w:tcBorders>
              <w:top w:val="nil"/>
              <w:left w:val="single" w:sz="4" w:space="0" w:color="auto"/>
              <w:bottom w:val="single" w:sz="4" w:space="0" w:color="auto"/>
              <w:right w:val="single" w:sz="4" w:space="0" w:color="auto"/>
            </w:tcBorders>
            <w:shd w:val="clear" w:color="auto" w:fill="B4C6E7" w:themeFill="accent1" w:themeFillTint="66"/>
            <w:noWrap/>
            <w:vAlign w:val="bottom"/>
            <w:hideMark/>
          </w:tcPr>
          <w:p w14:paraId="108752E3" w14:textId="185C248D" w:rsidR="00B412B5" w:rsidRPr="000D07C6" w:rsidRDefault="00B412B5" w:rsidP="00E14F71">
            <w:pPr>
              <w:rPr>
                <w:rFonts w:ascii="Arial" w:hAnsi="Arial" w:cs="Arial"/>
                <w:b/>
                <w:color w:val="000000"/>
                <w:sz w:val="20"/>
                <w:szCs w:val="20"/>
              </w:rPr>
            </w:pPr>
            <w:r w:rsidRPr="000D07C6">
              <w:rPr>
                <w:rFonts w:ascii="Arial" w:hAnsi="Arial" w:cs="Arial"/>
                <w:b/>
                <w:color w:val="000000"/>
                <w:sz w:val="20"/>
                <w:szCs w:val="20"/>
              </w:rPr>
              <w:t>Kit passacavi</w:t>
            </w:r>
          </w:p>
        </w:tc>
      </w:tr>
      <w:tr w:rsidR="00B412B5" w:rsidRPr="00E14F71" w14:paraId="77DA6CAB" w14:textId="77777777" w:rsidTr="00B412B5">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7BCBF8D2"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AR8561</w:t>
            </w:r>
          </w:p>
        </w:tc>
        <w:tc>
          <w:tcPr>
            <w:tcW w:w="2830" w:type="pct"/>
            <w:gridSpan w:val="2"/>
            <w:tcBorders>
              <w:top w:val="nil"/>
              <w:left w:val="nil"/>
              <w:bottom w:val="single" w:sz="4" w:space="0" w:color="auto"/>
              <w:right w:val="single" w:sz="4" w:space="0" w:color="auto"/>
            </w:tcBorders>
            <w:shd w:val="clear" w:color="auto" w:fill="auto"/>
            <w:vAlign w:val="bottom"/>
            <w:hideMark/>
          </w:tcPr>
          <w:p w14:paraId="5B158BB2"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Passacavo sopra armadio 600mm</w:t>
            </w:r>
          </w:p>
        </w:tc>
        <w:tc>
          <w:tcPr>
            <w:tcW w:w="664" w:type="pct"/>
            <w:tcBorders>
              <w:top w:val="single" w:sz="4" w:space="0" w:color="auto"/>
              <w:left w:val="nil"/>
              <w:bottom w:val="single" w:sz="4" w:space="0" w:color="auto"/>
              <w:right w:val="single" w:sz="4" w:space="0" w:color="auto"/>
            </w:tcBorders>
          </w:tcPr>
          <w:p w14:paraId="10F843A3" w14:textId="77777777" w:rsidR="00B412B5" w:rsidRPr="000D07C6" w:rsidRDefault="00B412B5" w:rsidP="00E14F71">
            <w:pPr>
              <w:jc w:val="center"/>
              <w:rPr>
                <w:rFonts w:ascii="Arial" w:hAnsi="Arial" w:cs="Arial"/>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noWrap/>
            <w:vAlign w:val="bottom"/>
          </w:tcPr>
          <w:p w14:paraId="649D0BCC" w14:textId="7E54A985" w:rsidR="00B412B5" w:rsidRPr="000D07C6" w:rsidRDefault="00B412B5" w:rsidP="00E14F71">
            <w:pPr>
              <w:jc w:val="center"/>
              <w:rPr>
                <w:rFonts w:ascii="Arial" w:hAnsi="Arial" w:cs="Arial"/>
                <w:color w:val="000000"/>
                <w:sz w:val="20"/>
                <w:szCs w:val="20"/>
              </w:rPr>
            </w:pPr>
          </w:p>
        </w:tc>
      </w:tr>
      <w:tr w:rsidR="00B412B5" w:rsidRPr="00E14F71" w14:paraId="01472777" w14:textId="77777777" w:rsidTr="00B412B5">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1187DAFA"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AR8571</w:t>
            </w:r>
          </w:p>
        </w:tc>
        <w:tc>
          <w:tcPr>
            <w:tcW w:w="2830" w:type="pct"/>
            <w:gridSpan w:val="2"/>
            <w:tcBorders>
              <w:top w:val="nil"/>
              <w:left w:val="nil"/>
              <w:bottom w:val="single" w:sz="4" w:space="0" w:color="auto"/>
              <w:right w:val="single" w:sz="4" w:space="0" w:color="auto"/>
            </w:tcBorders>
            <w:shd w:val="clear" w:color="auto" w:fill="auto"/>
            <w:vAlign w:val="bottom"/>
            <w:hideMark/>
          </w:tcPr>
          <w:p w14:paraId="23E8703B"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Passacavo sopra armadio 750mm</w:t>
            </w:r>
          </w:p>
        </w:tc>
        <w:tc>
          <w:tcPr>
            <w:tcW w:w="664" w:type="pct"/>
            <w:tcBorders>
              <w:top w:val="single" w:sz="4" w:space="0" w:color="auto"/>
              <w:left w:val="nil"/>
              <w:bottom w:val="single" w:sz="4" w:space="0" w:color="auto"/>
              <w:right w:val="single" w:sz="4" w:space="0" w:color="auto"/>
            </w:tcBorders>
          </w:tcPr>
          <w:p w14:paraId="1565805A" w14:textId="77777777" w:rsidR="00B412B5" w:rsidRPr="000D07C6" w:rsidRDefault="00B412B5" w:rsidP="00E14F71">
            <w:pPr>
              <w:jc w:val="center"/>
              <w:rPr>
                <w:rFonts w:ascii="Arial" w:hAnsi="Arial" w:cs="Arial"/>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noWrap/>
            <w:vAlign w:val="bottom"/>
          </w:tcPr>
          <w:p w14:paraId="27263EE2" w14:textId="1F47827C" w:rsidR="00B412B5" w:rsidRPr="000D07C6" w:rsidRDefault="00B412B5" w:rsidP="00E14F71">
            <w:pPr>
              <w:jc w:val="center"/>
              <w:rPr>
                <w:rFonts w:ascii="Arial" w:hAnsi="Arial" w:cs="Arial"/>
                <w:color w:val="000000"/>
                <w:sz w:val="20"/>
                <w:szCs w:val="20"/>
              </w:rPr>
            </w:pPr>
          </w:p>
        </w:tc>
      </w:tr>
      <w:tr w:rsidR="00B412B5" w:rsidRPr="00E14F71" w14:paraId="6146B0E6" w14:textId="77777777" w:rsidTr="00B412B5">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21C1BF06"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AR8425A</w:t>
            </w:r>
          </w:p>
        </w:tc>
        <w:tc>
          <w:tcPr>
            <w:tcW w:w="2830" w:type="pct"/>
            <w:gridSpan w:val="2"/>
            <w:tcBorders>
              <w:top w:val="nil"/>
              <w:left w:val="nil"/>
              <w:bottom w:val="single" w:sz="4" w:space="0" w:color="auto"/>
              <w:right w:val="single" w:sz="4" w:space="0" w:color="auto"/>
            </w:tcBorders>
            <w:shd w:val="clear" w:color="auto" w:fill="auto"/>
            <w:noWrap/>
            <w:vAlign w:val="bottom"/>
            <w:hideMark/>
          </w:tcPr>
          <w:p w14:paraId="20CA04E7"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 xml:space="preserve">Passacavo </w:t>
            </w:r>
            <w:proofErr w:type="spellStart"/>
            <w:r w:rsidRPr="000D07C6">
              <w:rPr>
                <w:rFonts w:ascii="Arial" w:hAnsi="Arial" w:cs="Arial"/>
                <w:color w:val="000000"/>
                <w:sz w:val="20"/>
                <w:szCs w:val="20"/>
              </w:rPr>
              <w:t>Orizontale</w:t>
            </w:r>
            <w:proofErr w:type="spellEnd"/>
            <w:r w:rsidRPr="000D07C6">
              <w:rPr>
                <w:rFonts w:ascii="Arial" w:hAnsi="Arial" w:cs="Arial"/>
                <w:color w:val="000000"/>
                <w:sz w:val="20"/>
                <w:szCs w:val="20"/>
              </w:rPr>
              <w:t xml:space="preserve"> 19" 1U</w:t>
            </w:r>
          </w:p>
        </w:tc>
        <w:tc>
          <w:tcPr>
            <w:tcW w:w="664" w:type="pct"/>
            <w:tcBorders>
              <w:top w:val="single" w:sz="4" w:space="0" w:color="auto"/>
              <w:left w:val="nil"/>
              <w:bottom w:val="single" w:sz="4" w:space="0" w:color="auto"/>
              <w:right w:val="single" w:sz="4" w:space="0" w:color="auto"/>
            </w:tcBorders>
          </w:tcPr>
          <w:p w14:paraId="15E4F742" w14:textId="77777777" w:rsidR="00B412B5" w:rsidRPr="000D07C6" w:rsidRDefault="00B412B5" w:rsidP="00E14F71">
            <w:pPr>
              <w:jc w:val="center"/>
              <w:rPr>
                <w:rFonts w:ascii="Arial" w:hAnsi="Arial" w:cs="Arial"/>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noWrap/>
            <w:vAlign w:val="bottom"/>
          </w:tcPr>
          <w:p w14:paraId="012AC7FC" w14:textId="71F9C419" w:rsidR="00B412B5" w:rsidRPr="000D07C6" w:rsidRDefault="00B412B5" w:rsidP="00E14F71">
            <w:pPr>
              <w:jc w:val="center"/>
              <w:rPr>
                <w:rFonts w:ascii="Arial" w:hAnsi="Arial" w:cs="Arial"/>
                <w:color w:val="000000"/>
                <w:sz w:val="20"/>
                <w:szCs w:val="20"/>
              </w:rPr>
            </w:pPr>
          </w:p>
        </w:tc>
      </w:tr>
      <w:tr w:rsidR="00B412B5" w:rsidRPr="00E14F71" w14:paraId="6641D911" w14:textId="77777777" w:rsidTr="00B412B5">
        <w:trPr>
          <w:trHeight w:val="300"/>
        </w:trPr>
        <w:tc>
          <w:tcPr>
            <w:tcW w:w="741" w:type="pct"/>
            <w:gridSpan w:val="2"/>
            <w:tcBorders>
              <w:top w:val="nil"/>
              <w:left w:val="single" w:sz="4" w:space="0" w:color="auto"/>
              <w:bottom w:val="single" w:sz="4" w:space="0" w:color="auto"/>
              <w:right w:val="single" w:sz="4" w:space="0" w:color="auto"/>
            </w:tcBorders>
            <w:shd w:val="clear" w:color="auto" w:fill="B4C6E7" w:themeFill="accent1" w:themeFillTint="66"/>
          </w:tcPr>
          <w:p w14:paraId="533F6265" w14:textId="77777777" w:rsidR="00B412B5" w:rsidRPr="000D07C6" w:rsidRDefault="00B412B5" w:rsidP="00E14F71">
            <w:pPr>
              <w:rPr>
                <w:rFonts w:ascii="Arial" w:hAnsi="Arial" w:cs="Arial"/>
                <w:b/>
                <w:color w:val="000000"/>
                <w:sz w:val="20"/>
                <w:szCs w:val="20"/>
              </w:rPr>
            </w:pPr>
          </w:p>
        </w:tc>
        <w:tc>
          <w:tcPr>
            <w:tcW w:w="4259" w:type="pct"/>
            <w:gridSpan w:val="3"/>
            <w:tcBorders>
              <w:top w:val="nil"/>
              <w:left w:val="single" w:sz="4" w:space="0" w:color="auto"/>
              <w:bottom w:val="single" w:sz="4" w:space="0" w:color="auto"/>
              <w:right w:val="single" w:sz="4" w:space="0" w:color="auto"/>
            </w:tcBorders>
            <w:shd w:val="clear" w:color="auto" w:fill="B4C6E7" w:themeFill="accent1" w:themeFillTint="66"/>
            <w:noWrap/>
            <w:vAlign w:val="bottom"/>
            <w:hideMark/>
          </w:tcPr>
          <w:p w14:paraId="6FFD5F67" w14:textId="0BEE6257" w:rsidR="00B412B5" w:rsidRPr="000D07C6" w:rsidRDefault="00B412B5" w:rsidP="00E14F71">
            <w:pPr>
              <w:rPr>
                <w:rFonts w:ascii="Arial" w:hAnsi="Arial" w:cs="Arial"/>
                <w:b/>
                <w:color w:val="000000"/>
                <w:sz w:val="20"/>
                <w:szCs w:val="20"/>
              </w:rPr>
            </w:pPr>
            <w:proofErr w:type="spellStart"/>
            <w:r w:rsidRPr="000D07C6">
              <w:rPr>
                <w:rFonts w:ascii="Arial" w:hAnsi="Arial" w:cs="Arial"/>
                <w:b/>
                <w:color w:val="000000"/>
                <w:sz w:val="20"/>
                <w:szCs w:val="20"/>
              </w:rPr>
              <w:t>Blanking</w:t>
            </w:r>
            <w:proofErr w:type="spellEnd"/>
            <w:r w:rsidRPr="000D07C6">
              <w:rPr>
                <w:rFonts w:ascii="Arial" w:hAnsi="Arial" w:cs="Arial"/>
                <w:b/>
                <w:color w:val="000000"/>
                <w:sz w:val="20"/>
                <w:szCs w:val="20"/>
              </w:rPr>
              <w:t xml:space="preserve"> panel</w:t>
            </w:r>
          </w:p>
        </w:tc>
      </w:tr>
      <w:tr w:rsidR="00B412B5" w:rsidRPr="00E14F71" w14:paraId="62831B15" w14:textId="77777777" w:rsidTr="00B412B5">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07315BB0"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AR8136BLK200</w:t>
            </w:r>
          </w:p>
        </w:tc>
        <w:tc>
          <w:tcPr>
            <w:tcW w:w="2830" w:type="pct"/>
            <w:gridSpan w:val="2"/>
            <w:tcBorders>
              <w:top w:val="nil"/>
              <w:left w:val="nil"/>
              <w:bottom w:val="single" w:sz="4" w:space="0" w:color="auto"/>
              <w:right w:val="single" w:sz="4" w:space="0" w:color="auto"/>
            </w:tcBorders>
            <w:shd w:val="clear" w:color="auto" w:fill="auto"/>
            <w:noWrap/>
            <w:vAlign w:val="bottom"/>
            <w:hideMark/>
          </w:tcPr>
          <w:p w14:paraId="0B9721BE"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 xml:space="preserve">Pannello di separazione gestione flusso aria senza utensili, modulare, nero, 1U, 19" - </w:t>
            </w:r>
            <w:proofErr w:type="spellStart"/>
            <w:r w:rsidRPr="000D07C6">
              <w:rPr>
                <w:rFonts w:ascii="Arial" w:hAnsi="Arial" w:cs="Arial"/>
                <w:color w:val="000000"/>
                <w:sz w:val="20"/>
                <w:szCs w:val="20"/>
              </w:rPr>
              <w:t>qtà</w:t>
            </w:r>
            <w:proofErr w:type="spellEnd"/>
            <w:r w:rsidRPr="000D07C6">
              <w:rPr>
                <w:rFonts w:ascii="Arial" w:hAnsi="Arial" w:cs="Arial"/>
                <w:color w:val="000000"/>
                <w:sz w:val="20"/>
                <w:szCs w:val="20"/>
              </w:rPr>
              <w:t xml:space="preserve"> 200</w:t>
            </w:r>
          </w:p>
        </w:tc>
        <w:tc>
          <w:tcPr>
            <w:tcW w:w="664" w:type="pct"/>
            <w:tcBorders>
              <w:top w:val="single" w:sz="4" w:space="0" w:color="auto"/>
              <w:left w:val="nil"/>
              <w:bottom w:val="single" w:sz="4" w:space="0" w:color="auto"/>
              <w:right w:val="single" w:sz="4" w:space="0" w:color="auto"/>
            </w:tcBorders>
          </w:tcPr>
          <w:p w14:paraId="630DE2DA" w14:textId="77777777" w:rsidR="00B412B5" w:rsidRPr="000D07C6" w:rsidRDefault="00B412B5" w:rsidP="00E14F71">
            <w:pPr>
              <w:jc w:val="center"/>
              <w:rPr>
                <w:rFonts w:ascii="Arial" w:hAnsi="Arial" w:cs="Arial"/>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noWrap/>
            <w:vAlign w:val="bottom"/>
          </w:tcPr>
          <w:p w14:paraId="3FF62F58" w14:textId="41AE9EC6" w:rsidR="00B412B5" w:rsidRPr="000D07C6" w:rsidRDefault="00B412B5" w:rsidP="00E14F71">
            <w:pPr>
              <w:jc w:val="center"/>
              <w:rPr>
                <w:rFonts w:ascii="Arial" w:hAnsi="Arial" w:cs="Arial"/>
                <w:color w:val="000000"/>
                <w:sz w:val="20"/>
                <w:szCs w:val="20"/>
              </w:rPr>
            </w:pPr>
          </w:p>
        </w:tc>
      </w:tr>
      <w:tr w:rsidR="00B412B5" w:rsidRPr="00E14F71" w14:paraId="1C287AEB" w14:textId="77777777" w:rsidTr="00B412B5">
        <w:trPr>
          <w:trHeight w:val="300"/>
        </w:trPr>
        <w:tc>
          <w:tcPr>
            <w:tcW w:w="741" w:type="pct"/>
            <w:gridSpan w:val="2"/>
            <w:tcBorders>
              <w:top w:val="nil"/>
              <w:left w:val="single" w:sz="4" w:space="0" w:color="auto"/>
              <w:bottom w:val="single" w:sz="4" w:space="0" w:color="auto"/>
              <w:right w:val="single" w:sz="4" w:space="0" w:color="auto"/>
            </w:tcBorders>
            <w:shd w:val="clear" w:color="auto" w:fill="B4C6E7" w:themeFill="accent1" w:themeFillTint="66"/>
          </w:tcPr>
          <w:p w14:paraId="6112E28F" w14:textId="77777777" w:rsidR="00B412B5" w:rsidRPr="000D07C6" w:rsidRDefault="00B412B5" w:rsidP="00E14F71">
            <w:pPr>
              <w:rPr>
                <w:rFonts w:ascii="Arial" w:hAnsi="Arial" w:cs="Arial"/>
                <w:b/>
                <w:color w:val="000000"/>
                <w:sz w:val="20"/>
                <w:szCs w:val="20"/>
              </w:rPr>
            </w:pPr>
          </w:p>
        </w:tc>
        <w:tc>
          <w:tcPr>
            <w:tcW w:w="4259" w:type="pct"/>
            <w:gridSpan w:val="3"/>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5AB2E5D8" w14:textId="26C4A5A1" w:rsidR="00B412B5" w:rsidRPr="000D07C6" w:rsidRDefault="00B412B5" w:rsidP="00E14F71">
            <w:pPr>
              <w:rPr>
                <w:rFonts w:ascii="Arial" w:hAnsi="Arial" w:cs="Arial"/>
                <w:b/>
                <w:color w:val="000000"/>
                <w:sz w:val="20"/>
                <w:szCs w:val="20"/>
              </w:rPr>
            </w:pPr>
            <w:r w:rsidRPr="000D07C6">
              <w:rPr>
                <w:rFonts w:ascii="Arial" w:hAnsi="Arial" w:cs="Arial"/>
                <w:b/>
                <w:color w:val="000000"/>
                <w:sz w:val="20"/>
                <w:szCs w:val="20"/>
              </w:rPr>
              <w:t>ATS</w:t>
            </w:r>
          </w:p>
        </w:tc>
      </w:tr>
      <w:tr w:rsidR="00B412B5" w:rsidRPr="00E14F71" w14:paraId="2EB6C4E9" w14:textId="77777777" w:rsidTr="00B412B5">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58004EFA"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AP4423</w:t>
            </w:r>
          </w:p>
        </w:tc>
        <w:tc>
          <w:tcPr>
            <w:tcW w:w="2830" w:type="pct"/>
            <w:gridSpan w:val="2"/>
            <w:tcBorders>
              <w:top w:val="nil"/>
              <w:left w:val="nil"/>
              <w:bottom w:val="single" w:sz="4" w:space="0" w:color="auto"/>
              <w:right w:val="single" w:sz="4" w:space="0" w:color="auto"/>
            </w:tcBorders>
            <w:shd w:val="clear" w:color="auto" w:fill="auto"/>
            <w:noWrap/>
            <w:vAlign w:val="bottom"/>
            <w:hideMark/>
          </w:tcPr>
          <w:p w14:paraId="1EE2C336" w14:textId="77777777" w:rsidR="00B412B5" w:rsidRPr="000D07C6" w:rsidRDefault="00B412B5" w:rsidP="00E14F71">
            <w:pPr>
              <w:rPr>
                <w:rFonts w:ascii="Arial" w:hAnsi="Arial" w:cs="Arial"/>
                <w:color w:val="000000"/>
                <w:sz w:val="20"/>
                <w:szCs w:val="20"/>
                <w:lang w:val="en-US"/>
              </w:rPr>
            </w:pPr>
            <w:r w:rsidRPr="000D07C6">
              <w:rPr>
                <w:rFonts w:ascii="Arial" w:hAnsi="Arial" w:cs="Arial"/>
                <w:color w:val="000000"/>
                <w:sz w:val="20"/>
                <w:szCs w:val="20"/>
                <w:lang w:val="en-US"/>
              </w:rPr>
              <w:t>RACK ATS, 230V, 16A, C20 IN, (8) C13 (1) C19 OUT</w:t>
            </w:r>
          </w:p>
        </w:tc>
        <w:tc>
          <w:tcPr>
            <w:tcW w:w="664" w:type="pct"/>
            <w:tcBorders>
              <w:top w:val="single" w:sz="4" w:space="0" w:color="auto"/>
              <w:left w:val="nil"/>
              <w:bottom w:val="single" w:sz="4" w:space="0" w:color="auto"/>
              <w:right w:val="single" w:sz="4" w:space="0" w:color="auto"/>
            </w:tcBorders>
          </w:tcPr>
          <w:p w14:paraId="56E9F09E" w14:textId="77777777" w:rsidR="00B412B5" w:rsidRPr="000D07C6" w:rsidRDefault="00B412B5" w:rsidP="00E14F71">
            <w:pPr>
              <w:jc w:val="center"/>
              <w:rPr>
                <w:rFonts w:ascii="Arial" w:hAnsi="Arial" w:cs="Arial"/>
                <w:color w:val="000000"/>
                <w:sz w:val="20"/>
                <w:szCs w:val="20"/>
                <w:lang w:val="en-US"/>
              </w:rPr>
            </w:pPr>
          </w:p>
        </w:tc>
        <w:tc>
          <w:tcPr>
            <w:tcW w:w="878" w:type="pct"/>
            <w:tcBorders>
              <w:top w:val="nil"/>
              <w:left w:val="single" w:sz="4" w:space="0" w:color="auto"/>
              <w:bottom w:val="single" w:sz="4" w:space="0" w:color="auto"/>
              <w:right w:val="single" w:sz="4" w:space="0" w:color="auto"/>
            </w:tcBorders>
            <w:shd w:val="clear" w:color="auto" w:fill="auto"/>
            <w:noWrap/>
            <w:vAlign w:val="bottom"/>
          </w:tcPr>
          <w:p w14:paraId="7C67A1CA" w14:textId="2C8A7652" w:rsidR="00B412B5" w:rsidRPr="000D07C6" w:rsidRDefault="00B412B5" w:rsidP="00E14F71">
            <w:pPr>
              <w:jc w:val="center"/>
              <w:rPr>
                <w:rFonts w:ascii="Arial" w:hAnsi="Arial" w:cs="Arial"/>
                <w:color w:val="000000"/>
                <w:sz w:val="20"/>
                <w:szCs w:val="20"/>
                <w:lang w:val="en-US"/>
              </w:rPr>
            </w:pPr>
          </w:p>
        </w:tc>
      </w:tr>
      <w:tr w:rsidR="00B412B5" w:rsidRPr="00E14F71" w14:paraId="6772A4FF" w14:textId="77777777" w:rsidTr="00B412B5">
        <w:trPr>
          <w:trHeight w:val="300"/>
        </w:trPr>
        <w:tc>
          <w:tcPr>
            <w:tcW w:w="741" w:type="pct"/>
            <w:gridSpan w:val="2"/>
            <w:tcBorders>
              <w:top w:val="nil"/>
              <w:left w:val="single" w:sz="4" w:space="0" w:color="auto"/>
              <w:bottom w:val="single" w:sz="4" w:space="0" w:color="auto"/>
              <w:right w:val="single" w:sz="4" w:space="0" w:color="auto"/>
            </w:tcBorders>
            <w:shd w:val="clear" w:color="auto" w:fill="B4C6E7" w:themeFill="accent1" w:themeFillTint="66"/>
          </w:tcPr>
          <w:p w14:paraId="6A72CC1A" w14:textId="77777777" w:rsidR="00B412B5" w:rsidRPr="000D07C6" w:rsidRDefault="00B412B5" w:rsidP="00E14F71">
            <w:pPr>
              <w:rPr>
                <w:rFonts w:ascii="Arial" w:hAnsi="Arial" w:cs="Arial"/>
                <w:b/>
                <w:color w:val="000000"/>
                <w:sz w:val="20"/>
                <w:szCs w:val="20"/>
              </w:rPr>
            </w:pPr>
          </w:p>
        </w:tc>
        <w:tc>
          <w:tcPr>
            <w:tcW w:w="4259" w:type="pct"/>
            <w:gridSpan w:val="3"/>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34ACE24E" w14:textId="67C0CC84" w:rsidR="00B412B5" w:rsidRPr="000D07C6" w:rsidRDefault="00B412B5" w:rsidP="00E14F71">
            <w:pPr>
              <w:rPr>
                <w:rFonts w:ascii="Arial" w:hAnsi="Arial" w:cs="Arial"/>
                <w:b/>
                <w:color w:val="000000"/>
                <w:sz w:val="20"/>
                <w:szCs w:val="20"/>
              </w:rPr>
            </w:pPr>
            <w:r w:rsidRPr="000D07C6">
              <w:rPr>
                <w:rFonts w:ascii="Arial" w:hAnsi="Arial" w:cs="Arial"/>
                <w:b/>
                <w:color w:val="000000"/>
                <w:sz w:val="20"/>
                <w:szCs w:val="20"/>
              </w:rPr>
              <w:t>ILM</w:t>
            </w:r>
          </w:p>
        </w:tc>
      </w:tr>
      <w:tr w:rsidR="00B412B5" w:rsidRPr="00E14F71" w14:paraId="5203B37F" w14:textId="77777777" w:rsidTr="00B412B5">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3430C299"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AP7152B</w:t>
            </w:r>
          </w:p>
        </w:tc>
        <w:tc>
          <w:tcPr>
            <w:tcW w:w="2830" w:type="pct"/>
            <w:gridSpan w:val="2"/>
            <w:tcBorders>
              <w:top w:val="nil"/>
              <w:left w:val="nil"/>
              <w:bottom w:val="single" w:sz="4" w:space="0" w:color="auto"/>
              <w:right w:val="single" w:sz="4" w:space="0" w:color="auto"/>
            </w:tcBorders>
            <w:shd w:val="clear" w:color="auto" w:fill="auto"/>
            <w:noWrap/>
            <w:vAlign w:val="bottom"/>
            <w:hideMark/>
          </w:tcPr>
          <w:p w14:paraId="4DA63A01"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Misuratore di corrente in linea, 16 A, 230 V, IEC309, 16 A, 2F+T</w:t>
            </w:r>
          </w:p>
        </w:tc>
        <w:tc>
          <w:tcPr>
            <w:tcW w:w="664" w:type="pct"/>
            <w:tcBorders>
              <w:top w:val="single" w:sz="4" w:space="0" w:color="auto"/>
              <w:left w:val="nil"/>
              <w:bottom w:val="single" w:sz="4" w:space="0" w:color="auto"/>
              <w:right w:val="single" w:sz="4" w:space="0" w:color="auto"/>
            </w:tcBorders>
          </w:tcPr>
          <w:p w14:paraId="78087160" w14:textId="77777777" w:rsidR="00B412B5" w:rsidRPr="000D07C6" w:rsidRDefault="00B412B5" w:rsidP="00E14F71">
            <w:pPr>
              <w:jc w:val="center"/>
              <w:rPr>
                <w:rFonts w:ascii="Arial" w:hAnsi="Arial" w:cs="Arial"/>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noWrap/>
            <w:vAlign w:val="bottom"/>
          </w:tcPr>
          <w:p w14:paraId="7D0C0AB5" w14:textId="510CEDB7" w:rsidR="00B412B5" w:rsidRPr="000D07C6" w:rsidRDefault="00B412B5" w:rsidP="00E14F71">
            <w:pPr>
              <w:jc w:val="center"/>
              <w:rPr>
                <w:rFonts w:ascii="Arial" w:hAnsi="Arial" w:cs="Arial"/>
                <w:color w:val="000000"/>
                <w:sz w:val="20"/>
                <w:szCs w:val="20"/>
              </w:rPr>
            </w:pPr>
          </w:p>
        </w:tc>
      </w:tr>
      <w:tr w:rsidR="00B412B5" w:rsidRPr="00E14F71" w14:paraId="50EB3CA6" w14:textId="77777777" w:rsidTr="00B412B5">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7309DEC8"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AP7155B</w:t>
            </w:r>
          </w:p>
        </w:tc>
        <w:tc>
          <w:tcPr>
            <w:tcW w:w="2830" w:type="pct"/>
            <w:gridSpan w:val="2"/>
            <w:tcBorders>
              <w:top w:val="nil"/>
              <w:left w:val="nil"/>
              <w:bottom w:val="single" w:sz="4" w:space="0" w:color="auto"/>
              <w:right w:val="single" w:sz="4" w:space="0" w:color="auto"/>
            </w:tcBorders>
            <w:shd w:val="clear" w:color="auto" w:fill="auto"/>
            <w:noWrap/>
            <w:vAlign w:val="bottom"/>
            <w:hideMark/>
          </w:tcPr>
          <w:p w14:paraId="5CB4A214"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Misuratore di corrente in linea, 32 A, 230 V, IEC 309, 32 A, 2F+T</w:t>
            </w:r>
          </w:p>
        </w:tc>
        <w:tc>
          <w:tcPr>
            <w:tcW w:w="664" w:type="pct"/>
            <w:tcBorders>
              <w:top w:val="single" w:sz="4" w:space="0" w:color="auto"/>
              <w:left w:val="nil"/>
              <w:bottom w:val="single" w:sz="4" w:space="0" w:color="auto"/>
              <w:right w:val="single" w:sz="4" w:space="0" w:color="auto"/>
            </w:tcBorders>
          </w:tcPr>
          <w:p w14:paraId="4B3E9DFB" w14:textId="77777777" w:rsidR="00B412B5" w:rsidRPr="000D07C6" w:rsidRDefault="00B412B5" w:rsidP="00E14F71">
            <w:pPr>
              <w:jc w:val="center"/>
              <w:rPr>
                <w:rFonts w:ascii="Arial" w:hAnsi="Arial" w:cs="Arial"/>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noWrap/>
            <w:vAlign w:val="bottom"/>
          </w:tcPr>
          <w:p w14:paraId="18BACA2F" w14:textId="76F25F4A" w:rsidR="00B412B5" w:rsidRPr="000D07C6" w:rsidRDefault="00B412B5" w:rsidP="00E14F71">
            <w:pPr>
              <w:jc w:val="center"/>
              <w:rPr>
                <w:rFonts w:ascii="Arial" w:hAnsi="Arial" w:cs="Arial"/>
                <w:color w:val="000000"/>
                <w:sz w:val="20"/>
                <w:szCs w:val="20"/>
              </w:rPr>
            </w:pPr>
          </w:p>
        </w:tc>
      </w:tr>
      <w:tr w:rsidR="00B412B5" w:rsidRPr="00E14F71" w14:paraId="101E1830" w14:textId="77777777" w:rsidTr="00B412B5">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6B828265"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 xml:space="preserve">AP7175B </w:t>
            </w:r>
          </w:p>
        </w:tc>
        <w:tc>
          <w:tcPr>
            <w:tcW w:w="2830" w:type="pct"/>
            <w:gridSpan w:val="2"/>
            <w:tcBorders>
              <w:top w:val="nil"/>
              <w:left w:val="nil"/>
              <w:bottom w:val="single" w:sz="4" w:space="0" w:color="auto"/>
              <w:right w:val="single" w:sz="4" w:space="0" w:color="auto"/>
            </w:tcBorders>
            <w:shd w:val="clear" w:color="auto" w:fill="auto"/>
            <w:noWrap/>
            <w:vAlign w:val="bottom"/>
            <w:hideMark/>
          </w:tcPr>
          <w:p w14:paraId="08D15195"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Misuratore di corrente in linea, 32 A, 230 V, IEC309-32 A 3F, 3F+N+T</w:t>
            </w:r>
          </w:p>
        </w:tc>
        <w:tc>
          <w:tcPr>
            <w:tcW w:w="664" w:type="pct"/>
            <w:tcBorders>
              <w:top w:val="single" w:sz="4" w:space="0" w:color="auto"/>
              <w:left w:val="nil"/>
              <w:bottom w:val="single" w:sz="4" w:space="0" w:color="auto"/>
              <w:right w:val="single" w:sz="4" w:space="0" w:color="auto"/>
            </w:tcBorders>
          </w:tcPr>
          <w:p w14:paraId="6C782854" w14:textId="77777777" w:rsidR="00B412B5" w:rsidRPr="000D07C6" w:rsidRDefault="00B412B5" w:rsidP="00E14F71">
            <w:pPr>
              <w:jc w:val="center"/>
              <w:rPr>
                <w:rFonts w:ascii="Arial" w:hAnsi="Arial" w:cs="Arial"/>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noWrap/>
            <w:vAlign w:val="bottom"/>
          </w:tcPr>
          <w:p w14:paraId="61338264" w14:textId="3C3F8904" w:rsidR="00B412B5" w:rsidRPr="000D07C6" w:rsidRDefault="00B412B5" w:rsidP="00E14F71">
            <w:pPr>
              <w:jc w:val="center"/>
              <w:rPr>
                <w:rFonts w:ascii="Arial" w:hAnsi="Arial" w:cs="Arial"/>
                <w:color w:val="000000"/>
                <w:sz w:val="20"/>
                <w:szCs w:val="20"/>
              </w:rPr>
            </w:pPr>
          </w:p>
        </w:tc>
      </w:tr>
      <w:tr w:rsidR="00B412B5" w:rsidRPr="00E14F71" w14:paraId="2DE23FF0" w14:textId="77777777" w:rsidTr="00B412B5">
        <w:trPr>
          <w:trHeight w:val="300"/>
        </w:trPr>
        <w:tc>
          <w:tcPr>
            <w:tcW w:w="741" w:type="pct"/>
            <w:gridSpan w:val="2"/>
            <w:tcBorders>
              <w:top w:val="nil"/>
              <w:left w:val="single" w:sz="4" w:space="0" w:color="auto"/>
              <w:bottom w:val="single" w:sz="4" w:space="0" w:color="auto"/>
              <w:right w:val="single" w:sz="4" w:space="0" w:color="auto"/>
            </w:tcBorders>
            <w:shd w:val="clear" w:color="auto" w:fill="B4C6E7" w:themeFill="accent1" w:themeFillTint="66"/>
          </w:tcPr>
          <w:p w14:paraId="7827041F" w14:textId="77777777" w:rsidR="00B412B5" w:rsidRPr="000D07C6" w:rsidRDefault="00B412B5" w:rsidP="00E14F71">
            <w:pPr>
              <w:rPr>
                <w:rFonts w:ascii="Arial" w:hAnsi="Arial" w:cs="Arial"/>
                <w:b/>
                <w:color w:val="000000"/>
                <w:sz w:val="20"/>
                <w:szCs w:val="20"/>
              </w:rPr>
            </w:pPr>
          </w:p>
        </w:tc>
        <w:tc>
          <w:tcPr>
            <w:tcW w:w="4259" w:type="pct"/>
            <w:gridSpan w:val="3"/>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6D92A574" w14:textId="58B02277" w:rsidR="00B412B5" w:rsidRPr="000D07C6" w:rsidRDefault="00B412B5" w:rsidP="00E14F71">
            <w:pPr>
              <w:rPr>
                <w:rFonts w:ascii="Arial" w:hAnsi="Arial" w:cs="Arial"/>
                <w:b/>
                <w:color w:val="000000"/>
                <w:sz w:val="20"/>
                <w:szCs w:val="20"/>
              </w:rPr>
            </w:pPr>
            <w:proofErr w:type="spellStart"/>
            <w:r w:rsidRPr="000D07C6">
              <w:rPr>
                <w:rFonts w:ascii="Arial" w:hAnsi="Arial" w:cs="Arial"/>
                <w:b/>
                <w:color w:val="000000"/>
                <w:sz w:val="20"/>
                <w:szCs w:val="20"/>
              </w:rPr>
              <w:t>Netbotz</w:t>
            </w:r>
            <w:proofErr w:type="spellEnd"/>
          </w:p>
        </w:tc>
      </w:tr>
      <w:tr w:rsidR="00B412B5" w:rsidRPr="00E14F71" w14:paraId="47E8DCF9" w14:textId="77777777" w:rsidTr="00B412B5">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5BBBAA22"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NBRK0250</w:t>
            </w:r>
          </w:p>
        </w:tc>
        <w:tc>
          <w:tcPr>
            <w:tcW w:w="2830" w:type="pct"/>
            <w:gridSpan w:val="2"/>
            <w:tcBorders>
              <w:top w:val="nil"/>
              <w:left w:val="nil"/>
              <w:bottom w:val="single" w:sz="4" w:space="0" w:color="auto"/>
              <w:right w:val="single" w:sz="4" w:space="0" w:color="auto"/>
            </w:tcBorders>
            <w:shd w:val="clear" w:color="auto" w:fill="auto"/>
            <w:noWrap/>
            <w:vAlign w:val="bottom"/>
            <w:hideMark/>
          </w:tcPr>
          <w:p w14:paraId="497AD349"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 xml:space="preserve">Monitoraggio rack </w:t>
            </w:r>
            <w:proofErr w:type="spellStart"/>
            <w:r w:rsidRPr="000D07C6">
              <w:rPr>
                <w:rFonts w:ascii="Arial" w:hAnsi="Arial" w:cs="Arial"/>
                <w:color w:val="000000"/>
                <w:sz w:val="20"/>
                <w:szCs w:val="20"/>
              </w:rPr>
              <w:t>NetBotz</w:t>
            </w:r>
            <w:proofErr w:type="spellEnd"/>
            <w:r w:rsidRPr="000D07C6">
              <w:rPr>
                <w:rFonts w:ascii="Arial" w:hAnsi="Arial" w:cs="Arial"/>
                <w:color w:val="000000"/>
                <w:sz w:val="20"/>
                <w:szCs w:val="20"/>
              </w:rPr>
              <w:t xml:space="preserve"> 250</w:t>
            </w:r>
          </w:p>
        </w:tc>
        <w:tc>
          <w:tcPr>
            <w:tcW w:w="664" w:type="pct"/>
            <w:tcBorders>
              <w:top w:val="single" w:sz="4" w:space="0" w:color="auto"/>
              <w:left w:val="nil"/>
              <w:bottom w:val="single" w:sz="4" w:space="0" w:color="auto"/>
              <w:right w:val="single" w:sz="4" w:space="0" w:color="auto"/>
            </w:tcBorders>
          </w:tcPr>
          <w:p w14:paraId="2E73A939" w14:textId="77777777" w:rsidR="00B412B5" w:rsidRPr="000D07C6" w:rsidRDefault="00B412B5" w:rsidP="00E14F71">
            <w:pPr>
              <w:jc w:val="center"/>
              <w:rPr>
                <w:rFonts w:ascii="Arial" w:hAnsi="Arial" w:cs="Arial"/>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noWrap/>
            <w:vAlign w:val="bottom"/>
          </w:tcPr>
          <w:p w14:paraId="080877CE" w14:textId="0BD611C0" w:rsidR="00B412B5" w:rsidRPr="000D07C6" w:rsidRDefault="00B412B5" w:rsidP="00E14F71">
            <w:pPr>
              <w:jc w:val="center"/>
              <w:rPr>
                <w:rFonts w:ascii="Arial" w:hAnsi="Arial" w:cs="Arial"/>
                <w:color w:val="000000"/>
                <w:sz w:val="20"/>
                <w:szCs w:val="20"/>
              </w:rPr>
            </w:pPr>
          </w:p>
        </w:tc>
      </w:tr>
      <w:tr w:rsidR="00B412B5" w:rsidRPr="00E14F71" w14:paraId="3B4EF135" w14:textId="77777777" w:rsidTr="00B412B5">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4B720CB4"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NBPD0150</w:t>
            </w:r>
          </w:p>
        </w:tc>
        <w:tc>
          <w:tcPr>
            <w:tcW w:w="2830" w:type="pct"/>
            <w:gridSpan w:val="2"/>
            <w:tcBorders>
              <w:top w:val="nil"/>
              <w:left w:val="nil"/>
              <w:bottom w:val="single" w:sz="4" w:space="0" w:color="auto"/>
              <w:right w:val="single" w:sz="4" w:space="0" w:color="auto"/>
            </w:tcBorders>
            <w:shd w:val="clear" w:color="auto" w:fill="auto"/>
            <w:noWrap/>
            <w:vAlign w:val="bottom"/>
            <w:hideMark/>
          </w:tcPr>
          <w:p w14:paraId="715E43D5" w14:textId="77777777" w:rsidR="00B412B5" w:rsidRPr="000D07C6" w:rsidRDefault="00B412B5" w:rsidP="00E14F71">
            <w:pPr>
              <w:rPr>
                <w:rFonts w:ascii="Arial" w:hAnsi="Arial" w:cs="Arial"/>
                <w:color w:val="000000"/>
                <w:sz w:val="20"/>
                <w:szCs w:val="20"/>
              </w:rPr>
            </w:pPr>
            <w:proofErr w:type="spellStart"/>
            <w:r w:rsidRPr="000D07C6">
              <w:rPr>
                <w:rFonts w:ascii="Arial" w:hAnsi="Arial" w:cs="Arial"/>
                <w:color w:val="000000"/>
                <w:sz w:val="20"/>
                <w:szCs w:val="20"/>
              </w:rPr>
              <w:t>Pod</w:t>
            </w:r>
            <w:proofErr w:type="spellEnd"/>
            <w:r w:rsidRPr="000D07C6">
              <w:rPr>
                <w:rFonts w:ascii="Arial" w:hAnsi="Arial" w:cs="Arial"/>
                <w:color w:val="000000"/>
                <w:sz w:val="20"/>
                <w:szCs w:val="20"/>
              </w:rPr>
              <w:t xml:space="preserve"> sensore rack </w:t>
            </w:r>
            <w:proofErr w:type="spellStart"/>
            <w:r w:rsidRPr="000D07C6">
              <w:rPr>
                <w:rFonts w:ascii="Arial" w:hAnsi="Arial" w:cs="Arial"/>
                <w:color w:val="000000"/>
                <w:sz w:val="20"/>
                <w:szCs w:val="20"/>
              </w:rPr>
              <w:t>NetBotz</w:t>
            </w:r>
            <w:proofErr w:type="spellEnd"/>
            <w:r w:rsidRPr="000D07C6">
              <w:rPr>
                <w:rFonts w:ascii="Arial" w:hAnsi="Arial" w:cs="Arial"/>
                <w:color w:val="000000"/>
                <w:sz w:val="20"/>
                <w:szCs w:val="20"/>
              </w:rPr>
              <w:t xml:space="preserve"> 150</w:t>
            </w:r>
          </w:p>
        </w:tc>
        <w:tc>
          <w:tcPr>
            <w:tcW w:w="664" w:type="pct"/>
            <w:tcBorders>
              <w:top w:val="single" w:sz="4" w:space="0" w:color="auto"/>
              <w:left w:val="nil"/>
              <w:bottom w:val="single" w:sz="4" w:space="0" w:color="auto"/>
              <w:right w:val="single" w:sz="4" w:space="0" w:color="auto"/>
            </w:tcBorders>
          </w:tcPr>
          <w:p w14:paraId="12A16E0B" w14:textId="77777777" w:rsidR="00B412B5" w:rsidRPr="000D07C6" w:rsidRDefault="00B412B5" w:rsidP="00E14F71">
            <w:pPr>
              <w:jc w:val="center"/>
              <w:rPr>
                <w:rFonts w:ascii="Arial" w:hAnsi="Arial" w:cs="Arial"/>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noWrap/>
            <w:vAlign w:val="bottom"/>
          </w:tcPr>
          <w:p w14:paraId="485D388A" w14:textId="262FCB92" w:rsidR="00B412B5" w:rsidRPr="000D07C6" w:rsidRDefault="00B412B5" w:rsidP="00E14F71">
            <w:pPr>
              <w:jc w:val="center"/>
              <w:rPr>
                <w:rFonts w:ascii="Arial" w:hAnsi="Arial" w:cs="Arial"/>
                <w:color w:val="000000"/>
                <w:sz w:val="20"/>
                <w:szCs w:val="20"/>
              </w:rPr>
            </w:pPr>
          </w:p>
        </w:tc>
      </w:tr>
      <w:tr w:rsidR="00B412B5" w:rsidRPr="00E14F71" w14:paraId="2D275F3B" w14:textId="77777777" w:rsidTr="00B412B5">
        <w:trPr>
          <w:trHeight w:val="300"/>
        </w:trPr>
        <w:tc>
          <w:tcPr>
            <w:tcW w:w="741" w:type="pct"/>
            <w:gridSpan w:val="2"/>
            <w:tcBorders>
              <w:top w:val="nil"/>
              <w:left w:val="single" w:sz="4" w:space="0" w:color="auto"/>
              <w:bottom w:val="single" w:sz="4" w:space="0" w:color="auto"/>
              <w:right w:val="single" w:sz="4" w:space="0" w:color="auto"/>
            </w:tcBorders>
            <w:shd w:val="clear" w:color="auto" w:fill="B4C6E7" w:themeFill="accent1" w:themeFillTint="66"/>
          </w:tcPr>
          <w:p w14:paraId="720200CE" w14:textId="77777777" w:rsidR="00B412B5" w:rsidRPr="000D07C6" w:rsidRDefault="00B412B5" w:rsidP="00E14F71">
            <w:pPr>
              <w:rPr>
                <w:rFonts w:ascii="Arial" w:hAnsi="Arial" w:cs="Arial"/>
                <w:b/>
                <w:color w:val="000000"/>
                <w:sz w:val="20"/>
                <w:szCs w:val="20"/>
              </w:rPr>
            </w:pPr>
          </w:p>
        </w:tc>
        <w:tc>
          <w:tcPr>
            <w:tcW w:w="4259" w:type="pct"/>
            <w:gridSpan w:val="3"/>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5E884762" w14:textId="560752D8" w:rsidR="00B412B5" w:rsidRPr="000D07C6" w:rsidRDefault="00B412B5" w:rsidP="00E14F71">
            <w:pPr>
              <w:rPr>
                <w:rFonts w:ascii="Arial" w:hAnsi="Arial" w:cs="Arial"/>
                <w:b/>
                <w:color w:val="000000"/>
                <w:sz w:val="20"/>
                <w:szCs w:val="20"/>
              </w:rPr>
            </w:pPr>
            <w:r w:rsidRPr="000D07C6">
              <w:rPr>
                <w:rFonts w:ascii="Arial" w:hAnsi="Arial" w:cs="Arial"/>
                <w:b/>
                <w:color w:val="000000"/>
                <w:sz w:val="20"/>
                <w:szCs w:val="20"/>
              </w:rPr>
              <w:t>Sensori </w:t>
            </w:r>
          </w:p>
        </w:tc>
      </w:tr>
      <w:tr w:rsidR="00B412B5" w:rsidRPr="00E14F71" w14:paraId="6982DB16" w14:textId="77777777" w:rsidTr="00B412B5">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5A7D3219"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AP9335T</w:t>
            </w:r>
          </w:p>
        </w:tc>
        <w:tc>
          <w:tcPr>
            <w:tcW w:w="2830" w:type="pct"/>
            <w:gridSpan w:val="2"/>
            <w:tcBorders>
              <w:top w:val="nil"/>
              <w:left w:val="nil"/>
              <w:bottom w:val="single" w:sz="4" w:space="0" w:color="auto"/>
              <w:right w:val="single" w:sz="4" w:space="0" w:color="auto"/>
            </w:tcBorders>
            <w:shd w:val="clear" w:color="auto" w:fill="auto"/>
            <w:noWrap/>
            <w:vAlign w:val="bottom"/>
            <w:hideMark/>
          </w:tcPr>
          <w:p w14:paraId="0FF7D6DB"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Sensore di temperatura APC</w:t>
            </w:r>
          </w:p>
        </w:tc>
        <w:tc>
          <w:tcPr>
            <w:tcW w:w="664" w:type="pct"/>
            <w:tcBorders>
              <w:top w:val="single" w:sz="4" w:space="0" w:color="auto"/>
              <w:left w:val="nil"/>
              <w:bottom w:val="single" w:sz="4" w:space="0" w:color="auto"/>
              <w:right w:val="single" w:sz="4" w:space="0" w:color="auto"/>
            </w:tcBorders>
          </w:tcPr>
          <w:p w14:paraId="7B8D6A3C" w14:textId="77777777" w:rsidR="00B412B5" w:rsidRPr="000D07C6" w:rsidRDefault="00B412B5" w:rsidP="00E14F71">
            <w:pPr>
              <w:jc w:val="center"/>
              <w:rPr>
                <w:rFonts w:ascii="Arial" w:hAnsi="Arial" w:cs="Arial"/>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noWrap/>
            <w:vAlign w:val="bottom"/>
          </w:tcPr>
          <w:p w14:paraId="31FA4702" w14:textId="51E5E4F5" w:rsidR="00B412B5" w:rsidRPr="000D07C6" w:rsidRDefault="00B412B5" w:rsidP="00E14F71">
            <w:pPr>
              <w:jc w:val="center"/>
              <w:rPr>
                <w:rFonts w:ascii="Arial" w:hAnsi="Arial" w:cs="Arial"/>
                <w:color w:val="000000"/>
                <w:sz w:val="20"/>
                <w:szCs w:val="20"/>
              </w:rPr>
            </w:pPr>
          </w:p>
        </w:tc>
      </w:tr>
      <w:tr w:rsidR="00B412B5" w:rsidRPr="00E14F71" w14:paraId="41907A61" w14:textId="77777777" w:rsidTr="00B412B5">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5C1BC025"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AP9335TH</w:t>
            </w:r>
          </w:p>
        </w:tc>
        <w:tc>
          <w:tcPr>
            <w:tcW w:w="2830" w:type="pct"/>
            <w:gridSpan w:val="2"/>
            <w:tcBorders>
              <w:top w:val="nil"/>
              <w:left w:val="nil"/>
              <w:bottom w:val="single" w:sz="4" w:space="0" w:color="auto"/>
              <w:right w:val="single" w:sz="4" w:space="0" w:color="auto"/>
            </w:tcBorders>
            <w:shd w:val="clear" w:color="auto" w:fill="auto"/>
            <w:noWrap/>
            <w:vAlign w:val="bottom"/>
            <w:hideMark/>
          </w:tcPr>
          <w:p w14:paraId="2FA72D86"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Sensore di temperatura e umidità APC</w:t>
            </w:r>
          </w:p>
        </w:tc>
        <w:tc>
          <w:tcPr>
            <w:tcW w:w="664" w:type="pct"/>
            <w:tcBorders>
              <w:top w:val="single" w:sz="4" w:space="0" w:color="auto"/>
              <w:left w:val="nil"/>
              <w:bottom w:val="single" w:sz="4" w:space="0" w:color="auto"/>
              <w:right w:val="single" w:sz="4" w:space="0" w:color="auto"/>
            </w:tcBorders>
          </w:tcPr>
          <w:p w14:paraId="3441FABF" w14:textId="77777777" w:rsidR="00B412B5" w:rsidRPr="000D07C6" w:rsidRDefault="00B412B5" w:rsidP="00E14F71">
            <w:pPr>
              <w:jc w:val="center"/>
              <w:rPr>
                <w:rFonts w:ascii="Arial" w:hAnsi="Arial" w:cs="Arial"/>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noWrap/>
            <w:vAlign w:val="bottom"/>
          </w:tcPr>
          <w:p w14:paraId="3B8A3E9A" w14:textId="7B317AD3" w:rsidR="00B412B5" w:rsidRPr="000D07C6" w:rsidRDefault="00B412B5" w:rsidP="00E14F71">
            <w:pPr>
              <w:jc w:val="center"/>
              <w:rPr>
                <w:rFonts w:ascii="Arial" w:hAnsi="Arial" w:cs="Arial"/>
                <w:color w:val="000000"/>
                <w:sz w:val="20"/>
                <w:szCs w:val="20"/>
              </w:rPr>
            </w:pPr>
          </w:p>
        </w:tc>
      </w:tr>
      <w:tr w:rsidR="00B412B5" w:rsidRPr="00E14F71" w14:paraId="2DE64112" w14:textId="77777777" w:rsidTr="00B412B5">
        <w:trPr>
          <w:trHeight w:val="300"/>
        </w:trPr>
        <w:tc>
          <w:tcPr>
            <w:tcW w:w="741" w:type="pct"/>
            <w:gridSpan w:val="2"/>
            <w:tcBorders>
              <w:top w:val="nil"/>
              <w:left w:val="single" w:sz="4" w:space="0" w:color="auto"/>
              <w:bottom w:val="single" w:sz="4" w:space="0" w:color="auto"/>
              <w:right w:val="single" w:sz="4" w:space="0" w:color="auto"/>
            </w:tcBorders>
            <w:shd w:val="clear" w:color="auto" w:fill="B4C6E7" w:themeFill="accent1" w:themeFillTint="66"/>
          </w:tcPr>
          <w:p w14:paraId="6322D142" w14:textId="77777777" w:rsidR="00B412B5" w:rsidRPr="000D07C6" w:rsidRDefault="00B412B5" w:rsidP="00E14F71">
            <w:pPr>
              <w:rPr>
                <w:rFonts w:ascii="Arial" w:hAnsi="Arial" w:cs="Arial"/>
                <w:b/>
                <w:color w:val="000000"/>
                <w:sz w:val="20"/>
                <w:szCs w:val="20"/>
              </w:rPr>
            </w:pPr>
          </w:p>
        </w:tc>
        <w:tc>
          <w:tcPr>
            <w:tcW w:w="4259" w:type="pct"/>
            <w:gridSpan w:val="3"/>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5EB3AC4F" w14:textId="623D423C" w:rsidR="00B412B5" w:rsidRPr="000D07C6" w:rsidRDefault="00B412B5" w:rsidP="00E14F71">
            <w:pPr>
              <w:rPr>
                <w:rFonts w:ascii="Arial" w:hAnsi="Arial" w:cs="Arial"/>
                <w:b/>
                <w:color w:val="000000"/>
                <w:sz w:val="20"/>
                <w:szCs w:val="20"/>
              </w:rPr>
            </w:pPr>
            <w:proofErr w:type="spellStart"/>
            <w:r w:rsidRPr="000D07C6">
              <w:rPr>
                <w:rFonts w:ascii="Arial" w:hAnsi="Arial" w:cs="Arial"/>
                <w:b/>
                <w:color w:val="000000"/>
                <w:sz w:val="20"/>
                <w:szCs w:val="20"/>
              </w:rPr>
              <w:t>rPDU</w:t>
            </w:r>
            <w:proofErr w:type="spellEnd"/>
            <w:r w:rsidRPr="000D07C6">
              <w:rPr>
                <w:rFonts w:ascii="Arial" w:hAnsi="Arial" w:cs="Arial"/>
                <w:b/>
                <w:color w:val="000000"/>
                <w:sz w:val="20"/>
                <w:szCs w:val="20"/>
              </w:rPr>
              <w:t xml:space="preserve"> zero </w:t>
            </w:r>
            <w:proofErr w:type="spellStart"/>
            <w:r w:rsidRPr="000D07C6">
              <w:rPr>
                <w:rFonts w:ascii="Arial" w:hAnsi="Arial" w:cs="Arial"/>
                <w:b/>
                <w:color w:val="000000"/>
                <w:sz w:val="20"/>
                <w:szCs w:val="20"/>
              </w:rPr>
              <w:t>unit</w:t>
            </w:r>
            <w:proofErr w:type="spellEnd"/>
          </w:p>
        </w:tc>
      </w:tr>
      <w:tr w:rsidR="00B412B5" w:rsidRPr="00E14F71" w14:paraId="13939457" w14:textId="77777777" w:rsidTr="00B412B5">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755B185E"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AP8853</w:t>
            </w:r>
          </w:p>
        </w:tc>
        <w:tc>
          <w:tcPr>
            <w:tcW w:w="2830" w:type="pct"/>
            <w:gridSpan w:val="2"/>
            <w:tcBorders>
              <w:top w:val="nil"/>
              <w:left w:val="nil"/>
              <w:bottom w:val="single" w:sz="4" w:space="0" w:color="auto"/>
              <w:right w:val="single" w:sz="4" w:space="0" w:color="auto"/>
            </w:tcBorders>
            <w:shd w:val="clear" w:color="auto" w:fill="auto"/>
            <w:noWrap/>
            <w:vAlign w:val="bottom"/>
            <w:hideMark/>
          </w:tcPr>
          <w:p w14:paraId="42C2BD44"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PDU rack 2G, monitorata, zero U, 32 A, 230 V, 36 C13 e 6 C19</w:t>
            </w:r>
          </w:p>
        </w:tc>
        <w:tc>
          <w:tcPr>
            <w:tcW w:w="664" w:type="pct"/>
            <w:tcBorders>
              <w:top w:val="single" w:sz="4" w:space="0" w:color="auto"/>
              <w:left w:val="nil"/>
              <w:bottom w:val="single" w:sz="4" w:space="0" w:color="auto"/>
              <w:right w:val="single" w:sz="4" w:space="0" w:color="auto"/>
            </w:tcBorders>
          </w:tcPr>
          <w:p w14:paraId="512D6B66" w14:textId="77777777" w:rsidR="00B412B5" w:rsidRPr="000D07C6" w:rsidRDefault="00B412B5" w:rsidP="00E14F71">
            <w:pPr>
              <w:jc w:val="center"/>
              <w:rPr>
                <w:rFonts w:ascii="Arial" w:hAnsi="Arial" w:cs="Arial"/>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noWrap/>
            <w:vAlign w:val="bottom"/>
          </w:tcPr>
          <w:p w14:paraId="43E3C1EE" w14:textId="49C2CC88" w:rsidR="00B412B5" w:rsidRPr="000D07C6" w:rsidRDefault="00B412B5" w:rsidP="00E14F71">
            <w:pPr>
              <w:jc w:val="center"/>
              <w:rPr>
                <w:rFonts w:ascii="Arial" w:hAnsi="Arial" w:cs="Arial"/>
                <w:color w:val="000000"/>
                <w:sz w:val="20"/>
                <w:szCs w:val="20"/>
              </w:rPr>
            </w:pPr>
          </w:p>
        </w:tc>
      </w:tr>
      <w:tr w:rsidR="00B412B5" w:rsidRPr="00E14F71" w14:paraId="0F2F6EBA" w14:textId="77777777" w:rsidTr="00B412B5">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1FAE8F05"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AP8953</w:t>
            </w:r>
          </w:p>
        </w:tc>
        <w:tc>
          <w:tcPr>
            <w:tcW w:w="2830" w:type="pct"/>
            <w:gridSpan w:val="2"/>
            <w:tcBorders>
              <w:top w:val="nil"/>
              <w:left w:val="nil"/>
              <w:bottom w:val="single" w:sz="4" w:space="0" w:color="auto"/>
              <w:right w:val="single" w:sz="4" w:space="0" w:color="auto"/>
            </w:tcBorders>
            <w:shd w:val="clear" w:color="auto" w:fill="auto"/>
            <w:noWrap/>
            <w:vAlign w:val="bottom"/>
            <w:hideMark/>
          </w:tcPr>
          <w:p w14:paraId="06B17C40"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PDU rack 2G, commutata, zero U, 32 A, 230 V, 21 C13 e 3 C19</w:t>
            </w:r>
          </w:p>
        </w:tc>
        <w:tc>
          <w:tcPr>
            <w:tcW w:w="664" w:type="pct"/>
            <w:tcBorders>
              <w:top w:val="single" w:sz="4" w:space="0" w:color="auto"/>
              <w:left w:val="nil"/>
              <w:bottom w:val="single" w:sz="4" w:space="0" w:color="auto"/>
              <w:right w:val="single" w:sz="4" w:space="0" w:color="auto"/>
            </w:tcBorders>
          </w:tcPr>
          <w:p w14:paraId="3ED5D4ED" w14:textId="77777777" w:rsidR="00B412B5" w:rsidRPr="000D07C6" w:rsidRDefault="00B412B5" w:rsidP="00E14F71">
            <w:pPr>
              <w:jc w:val="center"/>
              <w:rPr>
                <w:rFonts w:ascii="Arial" w:hAnsi="Arial" w:cs="Arial"/>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noWrap/>
            <w:vAlign w:val="bottom"/>
          </w:tcPr>
          <w:p w14:paraId="61F85706" w14:textId="567E1AC5" w:rsidR="00B412B5" w:rsidRPr="000D07C6" w:rsidRDefault="00B412B5" w:rsidP="00E14F71">
            <w:pPr>
              <w:jc w:val="center"/>
              <w:rPr>
                <w:rFonts w:ascii="Arial" w:hAnsi="Arial" w:cs="Arial"/>
                <w:color w:val="000000"/>
                <w:sz w:val="20"/>
                <w:szCs w:val="20"/>
              </w:rPr>
            </w:pPr>
          </w:p>
        </w:tc>
      </w:tr>
      <w:tr w:rsidR="00B412B5" w:rsidRPr="00E14F71" w14:paraId="3DF9E2D3" w14:textId="77777777" w:rsidTr="00B412B5">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29B79E7A"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lastRenderedPageBreak/>
              <w:t>AP8886</w:t>
            </w:r>
          </w:p>
        </w:tc>
        <w:tc>
          <w:tcPr>
            <w:tcW w:w="2830" w:type="pct"/>
            <w:gridSpan w:val="2"/>
            <w:tcBorders>
              <w:top w:val="nil"/>
              <w:left w:val="nil"/>
              <w:bottom w:val="single" w:sz="4" w:space="0" w:color="auto"/>
              <w:right w:val="single" w:sz="4" w:space="0" w:color="auto"/>
            </w:tcBorders>
            <w:shd w:val="clear" w:color="auto" w:fill="auto"/>
            <w:noWrap/>
            <w:vAlign w:val="bottom"/>
            <w:hideMark/>
          </w:tcPr>
          <w:p w14:paraId="04477E0C"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PDU rack 2G, monitorata, zero U, 22,0 kW (32 A), 230 V, 30 C13 e 12 C19</w:t>
            </w:r>
          </w:p>
        </w:tc>
        <w:tc>
          <w:tcPr>
            <w:tcW w:w="664" w:type="pct"/>
            <w:tcBorders>
              <w:top w:val="single" w:sz="4" w:space="0" w:color="auto"/>
              <w:left w:val="nil"/>
              <w:bottom w:val="single" w:sz="4" w:space="0" w:color="auto"/>
              <w:right w:val="single" w:sz="4" w:space="0" w:color="auto"/>
            </w:tcBorders>
          </w:tcPr>
          <w:p w14:paraId="0AD53065" w14:textId="77777777" w:rsidR="00B412B5" w:rsidRPr="000D07C6" w:rsidRDefault="00B412B5" w:rsidP="00E14F71">
            <w:pPr>
              <w:jc w:val="center"/>
              <w:rPr>
                <w:rFonts w:ascii="Arial" w:hAnsi="Arial" w:cs="Arial"/>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noWrap/>
            <w:vAlign w:val="bottom"/>
          </w:tcPr>
          <w:p w14:paraId="45BB5006" w14:textId="2C566E60" w:rsidR="00B412B5" w:rsidRPr="000D07C6" w:rsidRDefault="00B412B5" w:rsidP="00E14F71">
            <w:pPr>
              <w:jc w:val="center"/>
              <w:rPr>
                <w:rFonts w:ascii="Arial" w:hAnsi="Arial" w:cs="Arial"/>
                <w:color w:val="000000"/>
                <w:sz w:val="20"/>
                <w:szCs w:val="20"/>
              </w:rPr>
            </w:pPr>
          </w:p>
        </w:tc>
      </w:tr>
      <w:tr w:rsidR="00B412B5" w:rsidRPr="00E14F71" w14:paraId="36CC4F66" w14:textId="77777777" w:rsidTr="00B412B5">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367FA107"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AP8681</w:t>
            </w:r>
          </w:p>
        </w:tc>
        <w:tc>
          <w:tcPr>
            <w:tcW w:w="2830" w:type="pct"/>
            <w:gridSpan w:val="2"/>
            <w:tcBorders>
              <w:top w:val="nil"/>
              <w:left w:val="nil"/>
              <w:bottom w:val="single" w:sz="4" w:space="0" w:color="auto"/>
              <w:right w:val="single" w:sz="4" w:space="0" w:color="auto"/>
            </w:tcBorders>
            <w:shd w:val="clear" w:color="auto" w:fill="auto"/>
            <w:noWrap/>
            <w:vAlign w:val="bottom"/>
            <w:hideMark/>
          </w:tcPr>
          <w:p w14:paraId="5951645B"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PDU rack 2G, monitorata, zero U, 11,0 kW (16 A</w:t>
            </w:r>
            <w:proofErr w:type="gramStart"/>
            <w:r w:rsidRPr="000D07C6">
              <w:rPr>
                <w:rFonts w:ascii="Arial" w:hAnsi="Arial" w:cs="Arial"/>
                <w:color w:val="000000"/>
                <w:sz w:val="20"/>
                <w:szCs w:val="20"/>
              </w:rPr>
              <w:t>),  230</w:t>
            </w:r>
            <w:proofErr w:type="gramEnd"/>
            <w:r w:rsidRPr="000D07C6">
              <w:rPr>
                <w:rFonts w:ascii="Arial" w:hAnsi="Arial" w:cs="Arial"/>
                <w:color w:val="000000"/>
                <w:sz w:val="20"/>
                <w:szCs w:val="20"/>
              </w:rPr>
              <w:t xml:space="preserve"> V, 21 C13 e 3 C19</w:t>
            </w:r>
          </w:p>
        </w:tc>
        <w:tc>
          <w:tcPr>
            <w:tcW w:w="664" w:type="pct"/>
            <w:tcBorders>
              <w:top w:val="single" w:sz="4" w:space="0" w:color="auto"/>
              <w:left w:val="nil"/>
              <w:bottom w:val="single" w:sz="4" w:space="0" w:color="auto"/>
              <w:right w:val="single" w:sz="4" w:space="0" w:color="auto"/>
            </w:tcBorders>
          </w:tcPr>
          <w:p w14:paraId="4CACA6F2" w14:textId="77777777" w:rsidR="00B412B5" w:rsidRPr="000D07C6" w:rsidRDefault="00B412B5" w:rsidP="00E14F71">
            <w:pPr>
              <w:jc w:val="center"/>
              <w:rPr>
                <w:rFonts w:ascii="Arial" w:hAnsi="Arial" w:cs="Arial"/>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noWrap/>
            <w:vAlign w:val="bottom"/>
          </w:tcPr>
          <w:p w14:paraId="2283D698" w14:textId="2FAE4C2A" w:rsidR="00B412B5" w:rsidRPr="000D07C6" w:rsidRDefault="00B412B5" w:rsidP="00E14F71">
            <w:pPr>
              <w:jc w:val="center"/>
              <w:rPr>
                <w:rFonts w:ascii="Arial" w:hAnsi="Arial" w:cs="Arial"/>
                <w:color w:val="000000"/>
                <w:sz w:val="20"/>
                <w:szCs w:val="20"/>
              </w:rPr>
            </w:pPr>
          </w:p>
        </w:tc>
      </w:tr>
      <w:tr w:rsidR="00B412B5" w:rsidRPr="00E14F71" w14:paraId="7F7D1EE5" w14:textId="77777777" w:rsidTr="00B412B5">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570ECF26"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AP8858EU3</w:t>
            </w:r>
          </w:p>
        </w:tc>
        <w:tc>
          <w:tcPr>
            <w:tcW w:w="2830" w:type="pct"/>
            <w:gridSpan w:val="2"/>
            <w:tcBorders>
              <w:top w:val="nil"/>
              <w:left w:val="nil"/>
              <w:bottom w:val="single" w:sz="4" w:space="0" w:color="auto"/>
              <w:right w:val="single" w:sz="4" w:space="0" w:color="auto"/>
            </w:tcBorders>
            <w:shd w:val="clear" w:color="auto" w:fill="auto"/>
            <w:noWrap/>
            <w:vAlign w:val="bottom"/>
            <w:hideMark/>
          </w:tcPr>
          <w:p w14:paraId="6E2DCF80"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PDU rack 2G, monitorata, zero U, 16 A, 230 V, 18 C13 e 2 C19</w:t>
            </w:r>
          </w:p>
        </w:tc>
        <w:tc>
          <w:tcPr>
            <w:tcW w:w="664" w:type="pct"/>
            <w:tcBorders>
              <w:top w:val="single" w:sz="4" w:space="0" w:color="auto"/>
              <w:left w:val="nil"/>
              <w:bottom w:val="single" w:sz="4" w:space="0" w:color="auto"/>
              <w:right w:val="single" w:sz="4" w:space="0" w:color="auto"/>
            </w:tcBorders>
          </w:tcPr>
          <w:p w14:paraId="4CB042A9" w14:textId="77777777" w:rsidR="00B412B5" w:rsidRPr="000D07C6" w:rsidRDefault="00B412B5" w:rsidP="00E14F71">
            <w:pPr>
              <w:jc w:val="center"/>
              <w:rPr>
                <w:rFonts w:ascii="Arial" w:hAnsi="Arial" w:cs="Arial"/>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noWrap/>
            <w:vAlign w:val="bottom"/>
          </w:tcPr>
          <w:p w14:paraId="6E7E5483" w14:textId="168D7AE4" w:rsidR="00B412B5" w:rsidRPr="000D07C6" w:rsidRDefault="00B412B5" w:rsidP="00E14F71">
            <w:pPr>
              <w:jc w:val="center"/>
              <w:rPr>
                <w:rFonts w:ascii="Arial" w:hAnsi="Arial" w:cs="Arial"/>
                <w:color w:val="000000"/>
                <w:sz w:val="20"/>
                <w:szCs w:val="20"/>
              </w:rPr>
            </w:pPr>
          </w:p>
        </w:tc>
      </w:tr>
      <w:tr w:rsidR="00B412B5" w:rsidRPr="00E14F71" w14:paraId="5C27EA44" w14:textId="77777777" w:rsidTr="00B412B5">
        <w:trPr>
          <w:trHeight w:val="300"/>
        </w:trPr>
        <w:tc>
          <w:tcPr>
            <w:tcW w:w="741" w:type="pct"/>
            <w:gridSpan w:val="2"/>
            <w:tcBorders>
              <w:top w:val="nil"/>
              <w:left w:val="single" w:sz="4" w:space="0" w:color="auto"/>
              <w:bottom w:val="single" w:sz="4" w:space="0" w:color="auto"/>
              <w:right w:val="single" w:sz="4" w:space="0" w:color="auto"/>
            </w:tcBorders>
            <w:shd w:val="clear" w:color="auto" w:fill="B4C6E7" w:themeFill="accent1" w:themeFillTint="66"/>
          </w:tcPr>
          <w:p w14:paraId="39696754" w14:textId="77777777" w:rsidR="00B412B5" w:rsidRPr="000D07C6" w:rsidRDefault="00B412B5" w:rsidP="00E14F71">
            <w:pPr>
              <w:rPr>
                <w:rFonts w:ascii="Arial" w:hAnsi="Arial" w:cs="Arial"/>
                <w:b/>
                <w:color w:val="000000"/>
                <w:sz w:val="20"/>
                <w:szCs w:val="20"/>
              </w:rPr>
            </w:pPr>
          </w:p>
        </w:tc>
        <w:tc>
          <w:tcPr>
            <w:tcW w:w="4259" w:type="pct"/>
            <w:gridSpan w:val="3"/>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7E173A63" w14:textId="20FA3253" w:rsidR="00B412B5" w:rsidRPr="000D07C6" w:rsidRDefault="00B412B5" w:rsidP="00E14F71">
            <w:pPr>
              <w:rPr>
                <w:rFonts w:ascii="Arial" w:hAnsi="Arial" w:cs="Arial"/>
                <w:b/>
                <w:color w:val="000000"/>
                <w:sz w:val="20"/>
                <w:szCs w:val="20"/>
              </w:rPr>
            </w:pPr>
            <w:proofErr w:type="spellStart"/>
            <w:r w:rsidRPr="000D07C6">
              <w:rPr>
                <w:rFonts w:ascii="Arial" w:hAnsi="Arial" w:cs="Arial"/>
                <w:b/>
                <w:color w:val="000000"/>
                <w:sz w:val="20"/>
                <w:szCs w:val="20"/>
              </w:rPr>
              <w:t>rPDU</w:t>
            </w:r>
            <w:proofErr w:type="spellEnd"/>
            <w:r w:rsidRPr="000D07C6">
              <w:rPr>
                <w:rFonts w:ascii="Arial" w:hAnsi="Arial" w:cs="Arial"/>
                <w:b/>
                <w:color w:val="000000"/>
                <w:sz w:val="20"/>
                <w:szCs w:val="20"/>
              </w:rPr>
              <w:t xml:space="preserve"> orizzontali</w:t>
            </w:r>
          </w:p>
        </w:tc>
      </w:tr>
      <w:tr w:rsidR="00B412B5" w:rsidRPr="00E14F71" w14:paraId="4B161C57" w14:textId="77777777" w:rsidTr="00B412B5">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025307C0"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AP7822B</w:t>
            </w:r>
          </w:p>
        </w:tc>
        <w:tc>
          <w:tcPr>
            <w:tcW w:w="2830" w:type="pct"/>
            <w:gridSpan w:val="2"/>
            <w:tcBorders>
              <w:top w:val="nil"/>
              <w:left w:val="nil"/>
              <w:bottom w:val="single" w:sz="4" w:space="0" w:color="auto"/>
              <w:right w:val="single" w:sz="4" w:space="0" w:color="auto"/>
            </w:tcBorders>
            <w:shd w:val="clear" w:color="auto" w:fill="auto"/>
            <w:vAlign w:val="bottom"/>
            <w:hideMark/>
          </w:tcPr>
          <w:p w14:paraId="465D0A72"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PDU rack, monitorata, 2U, 32 A, 230 V 12 C13 e 4 C19</w:t>
            </w:r>
          </w:p>
        </w:tc>
        <w:tc>
          <w:tcPr>
            <w:tcW w:w="664" w:type="pct"/>
            <w:tcBorders>
              <w:top w:val="single" w:sz="4" w:space="0" w:color="auto"/>
              <w:left w:val="nil"/>
              <w:bottom w:val="single" w:sz="4" w:space="0" w:color="auto"/>
              <w:right w:val="single" w:sz="4" w:space="0" w:color="auto"/>
            </w:tcBorders>
          </w:tcPr>
          <w:p w14:paraId="78493DC7" w14:textId="77777777" w:rsidR="00B412B5" w:rsidRPr="000D07C6" w:rsidRDefault="00B412B5" w:rsidP="00E14F71">
            <w:pPr>
              <w:jc w:val="center"/>
              <w:rPr>
                <w:rFonts w:ascii="Arial" w:hAnsi="Arial" w:cs="Arial"/>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noWrap/>
            <w:vAlign w:val="bottom"/>
          </w:tcPr>
          <w:p w14:paraId="7A668C02" w14:textId="1BADDECE" w:rsidR="00B412B5" w:rsidRPr="000D07C6" w:rsidRDefault="00B412B5" w:rsidP="00E14F71">
            <w:pPr>
              <w:jc w:val="center"/>
              <w:rPr>
                <w:rFonts w:ascii="Arial" w:hAnsi="Arial" w:cs="Arial"/>
                <w:color w:val="000000"/>
                <w:sz w:val="20"/>
                <w:szCs w:val="20"/>
              </w:rPr>
            </w:pPr>
          </w:p>
        </w:tc>
      </w:tr>
      <w:tr w:rsidR="00B412B5" w:rsidRPr="00E14F71" w14:paraId="66627549" w14:textId="77777777" w:rsidTr="00B412B5">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tcPr>
          <w:p w14:paraId="2A4A19F0" w14:textId="77777777" w:rsidR="00B412B5" w:rsidRPr="000D07C6" w:rsidRDefault="00B412B5" w:rsidP="00E14F71">
            <w:pPr>
              <w:rPr>
                <w:rFonts w:ascii="Arial" w:hAnsi="Arial" w:cs="Arial"/>
                <w:color w:val="000000"/>
                <w:sz w:val="20"/>
                <w:szCs w:val="20"/>
              </w:rPr>
            </w:pPr>
          </w:p>
        </w:tc>
        <w:tc>
          <w:tcPr>
            <w:tcW w:w="2830" w:type="pct"/>
            <w:gridSpan w:val="2"/>
            <w:tcBorders>
              <w:top w:val="nil"/>
              <w:left w:val="nil"/>
              <w:bottom w:val="single" w:sz="4" w:space="0" w:color="auto"/>
              <w:right w:val="single" w:sz="4" w:space="0" w:color="auto"/>
            </w:tcBorders>
            <w:shd w:val="clear" w:color="auto" w:fill="auto"/>
            <w:vAlign w:val="bottom"/>
          </w:tcPr>
          <w:p w14:paraId="77D1C7FA" w14:textId="77777777" w:rsidR="00B412B5" w:rsidRPr="000D07C6" w:rsidRDefault="00B412B5" w:rsidP="00E14F71">
            <w:pPr>
              <w:rPr>
                <w:rFonts w:ascii="Arial" w:hAnsi="Arial" w:cs="Arial"/>
                <w:color w:val="000000"/>
                <w:sz w:val="20"/>
                <w:szCs w:val="20"/>
              </w:rPr>
            </w:pPr>
          </w:p>
        </w:tc>
        <w:tc>
          <w:tcPr>
            <w:tcW w:w="664" w:type="pct"/>
            <w:tcBorders>
              <w:top w:val="single" w:sz="4" w:space="0" w:color="auto"/>
              <w:left w:val="nil"/>
              <w:bottom w:val="single" w:sz="4" w:space="0" w:color="auto"/>
              <w:right w:val="single" w:sz="4" w:space="0" w:color="auto"/>
            </w:tcBorders>
          </w:tcPr>
          <w:p w14:paraId="5BA905C7" w14:textId="77777777" w:rsidR="00B412B5" w:rsidRPr="000D07C6" w:rsidRDefault="00B412B5" w:rsidP="00E14F71">
            <w:pPr>
              <w:jc w:val="center"/>
              <w:rPr>
                <w:rFonts w:ascii="Arial" w:hAnsi="Arial" w:cs="Arial"/>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noWrap/>
            <w:vAlign w:val="bottom"/>
          </w:tcPr>
          <w:p w14:paraId="45F1C013" w14:textId="2CD3FD4C" w:rsidR="00B412B5" w:rsidRPr="000D07C6" w:rsidRDefault="00B412B5" w:rsidP="00E14F71">
            <w:pPr>
              <w:jc w:val="center"/>
              <w:rPr>
                <w:rFonts w:ascii="Arial" w:hAnsi="Arial" w:cs="Arial"/>
                <w:color w:val="000000"/>
                <w:sz w:val="20"/>
                <w:szCs w:val="20"/>
              </w:rPr>
            </w:pPr>
          </w:p>
        </w:tc>
      </w:tr>
      <w:tr w:rsidR="00B412B5" w:rsidRPr="00E14F71" w14:paraId="5EF2FA56" w14:textId="77777777" w:rsidTr="00B412B5">
        <w:trPr>
          <w:trHeight w:val="300"/>
        </w:trPr>
        <w:tc>
          <w:tcPr>
            <w:tcW w:w="741" w:type="pct"/>
            <w:gridSpan w:val="2"/>
            <w:tcBorders>
              <w:top w:val="nil"/>
              <w:left w:val="single" w:sz="4" w:space="0" w:color="auto"/>
              <w:bottom w:val="single" w:sz="4" w:space="0" w:color="auto"/>
              <w:right w:val="single" w:sz="4" w:space="0" w:color="auto"/>
            </w:tcBorders>
            <w:shd w:val="clear" w:color="auto" w:fill="B4C6E7" w:themeFill="accent1" w:themeFillTint="66"/>
          </w:tcPr>
          <w:p w14:paraId="4DE74BD6" w14:textId="77777777" w:rsidR="00B412B5" w:rsidRPr="000D07C6" w:rsidRDefault="00B412B5" w:rsidP="00E14F71">
            <w:pPr>
              <w:rPr>
                <w:rFonts w:ascii="Arial" w:hAnsi="Arial" w:cs="Arial"/>
                <w:b/>
                <w:color w:val="000000"/>
                <w:sz w:val="20"/>
                <w:szCs w:val="20"/>
              </w:rPr>
            </w:pPr>
          </w:p>
        </w:tc>
        <w:tc>
          <w:tcPr>
            <w:tcW w:w="4259" w:type="pct"/>
            <w:gridSpan w:val="3"/>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6A3A704C" w14:textId="7E4F93D5" w:rsidR="00B412B5" w:rsidRPr="000D07C6" w:rsidRDefault="00B412B5" w:rsidP="00E14F71">
            <w:pPr>
              <w:rPr>
                <w:rFonts w:ascii="Arial" w:hAnsi="Arial" w:cs="Arial"/>
                <w:b/>
                <w:color w:val="000000"/>
                <w:sz w:val="20"/>
                <w:szCs w:val="20"/>
              </w:rPr>
            </w:pPr>
            <w:r w:rsidRPr="000D07C6">
              <w:rPr>
                <w:rFonts w:ascii="Arial" w:hAnsi="Arial" w:cs="Arial"/>
                <w:b/>
                <w:color w:val="000000"/>
                <w:sz w:val="20"/>
                <w:szCs w:val="20"/>
              </w:rPr>
              <w:t>Accessori </w:t>
            </w:r>
          </w:p>
        </w:tc>
      </w:tr>
      <w:tr w:rsidR="00B412B5" w:rsidRPr="00E14F71" w14:paraId="0622220E" w14:textId="77777777" w:rsidTr="00B412B5">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2A7A9035"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NBACS125</w:t>
            </w:r>
          </w:p>
        </w:tc>
        <w:tc>
          <w:tcPr>
            <w:tcW w:w="2830" w:type="pct"/>
            <w:gridSpan w:val="2"/>
            <w:tcBorders>
              <w:top w:val="nil"/>
              <w:left w:val="nil"/>
              <w:bottom w:val="single" w:sz="4" w:space="0" w:color="auto"/>
              <w:right w:val="single" w:sz="4" w:space="0" w:color="auto"/>
            </w:tcBorders>
            <w:shd w:val="clear" w:color="auto" w:fill="auto"/>
            <w:noWrap/>
            <w:vAlign w:val="bottom"/>
            <w:hideMark/>
          </w:tcPr>
          <w:p w14:paraId="3AFB085D"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 xml:space="preserve">Controllo accesso rack </w:t>
            </w:r>
            <w:proofErr w:type="spellStart"/>
            <w:r w:rsidRPr="000D07C6">
              <w:rPr>
                <w:rFonts w:ascii="Arial" w:hAnsi="Arial" w:cs="Arial"/>
                <w:color w:val="000000"/>
                <w:sz w:val="20"/>
                <w:szCs w:val="20"/>
              </w:rPr>
              <w:t>NetBotz</w:t>
            </w:r>
            <w:proofErr w:type="spellEnd"/>
            <w:r w:rsidRPr="000D07C6">
              <w:rPr>
                <w:rFonts w:ascii="Arial" w:hAnsi="Arial" w:cs="Arial"/>
                <w:color w:val="000000"/>
                <w:sz w:val="20"/>
                <w:szCs w:val="20"/>
              </w:rPr>
              <w:t xml:space="preserve"> 125 kHz</w:t>
            </w:r>
          </w:p>
        </w:tc>
        <w:tc>
          <w:tcPr>
            <w:tcW w:w="664" w:type="pct"/>
            <w:tcBorders>
              <w:top w:val="single" w:sz="4" w:space="0" w:color="auto"/>
              <w:left w:val="nil"/>
              <w:bottom w:val="single" w:sz="4" w:space="0" w:color="auto"/>
              <w:right w:val="single" w:sz="4" w:space="0" w:color="auto"/>
            </w:tcBorders>
          </w:tcPr>
          <w:p w14:paraId="09D90A94" w14:textId="77777777" w:rsidR="00B412B5" w:rsidRPr="000D07C6" w:rsidRDefault="00B412B5" w:rsidP="00E14F71">
            <w:pPr>
              <w:jc w:val="center"/>
              <w:rPr>
                <w:rFonts w:ascii="Arial" w:hAnsi="Arial" w:cs="Arial"/>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noWrap/>
            <w:vAlign w:val="bottom"/>
          </w:tcPr>
          <w:p w14:paraId="4B7C99B9" w14:textId="3D553B84" w:rsidR="00B412B5" w:rsidRPr="000D07C6" w:rsidRDefault="00B412B5" w:rsidP="00E14F71">
            <w:pPr>
              <w:jc w:val="center"/>
              <w:rPr>
                <w:rFonts w:ascii="Arial" w:hAnsi="Arial" w:cs="Arial"/>
                <w:color w:val="000000"/>
                <w:sz w:val="20"/>
                <w:szCs w:val="20"/>
              </w:rPr>
            </w:pPr>
          </w:p>
        </w:tc>
      </w:tr>
      <w:tr w:rsidR="00B412B5" w:rsidRPr="00E14F71" w14:paraId="759086F9" w14:textId="77777777" w:rsidTr="00B412B5">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66813060"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AP9370-10</w:t>
            </w:r>
          </w:p>
        </w:tc>
        <w:tc>
          <w:tcPr>
            <w:tcW w:w="2830" w:type="pct"/>
            <w:gridSpan w:val="2"/>
            <w:tcBorders>
              <w:top w:val="nil"/>
              <w:left w:val="nil"/>
              <w:bottom w:val="single" w:sz="4" w:space="0" w:color="auto"/>
              <w:right w:val="single" w:sz="4" w:space="0" w:color="auto"/>
            </w:tcBorders>
            <w:shd w:val="clear" w:color="auto" w:fill="auto"/>
            <w:noWrap/>
            <w:vAlign w:val="bottom"/>
            <w:hideMark/>
          </w:tcPr>
          <w:p w14:paraId="0529C30C"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 xml:space="preserve">Schede di prossimità APC </w:t>
            </w:r>
            <w:proofErr w:type="spellStart"/>
            <w:r w:rsidRPr="000D07C6">
              <w:rPr>
                <w:rFonts w:ascii="Arial" w:hAnsi="Arial" w:cs="Arial"/>
                <w:color w:val="000000"/>
                <w:sz w:val="20"/>
                <w:szCs w:val="20"/>
              </w:rPr>
              <w:t>Netbotz</w:t>
            </w:r>
            <w:proofErr w:type="spellEnd"/>
            <w:r w:rsidRPr="000D07C6">
              <w:rPr>
                <w:rFonts w:ascii="Arial" w:hAnsi="Arial" w:cs="Arial"/>
                <w:color w:val="000000"/>
                <w:sz w:val="20"/>
                <w:szCs w:val="20"/>
              </w:rPr>
              <w:t xml:space="preserve"> HID - N. 10</w:t>
            </w:r>
          </w:p>
        </w:tc>
        <w:tc>
          <w:tcPr>
            <w:tcW w:w="664" w:type="pct"/>
            <w:tcBorders>
              <w:top w:val="single" w:sz="4" w:space="0" w:color="auto"/>
              <w:left w:val="nil"/>
              <w:bottom w:val="single" w:sz="4" w:space="0" w:color="auto"/>
              <w:right w:val="single" w:sz="4" w:space="0" w:color="auto"/>
            </w:tcBorders>
          </w:tcPr>
          <w:p w14:paraId="10494657" w14:textId="77777777" w:rsidR="00B412B5" w:rsidRPr="000D07C6" w:rsidRDefault="00B412B5" w:rsidP="00E14F71">
            <w:pPr>
              <w:jc w:val="center"/>
              <w:rPr>
                <w:rFonts w:ascii="Arial" w:hAnsi="Arial" w:cs="Arial"/>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noWrap/>
            <w:vAlign w:val="bottom"/>
          </w:tcPr>
          <w:p w14:paraId="2E2C539D" w14:textId="66777826" w:rsidR="00B412B5" w:rsidRPr="000D07C6" w:rsidRDefault="00B412B5" w:rsidP="00E14F71">
            <w:pPr>
              <w:jc w:val="center"/>
              <w:rPr>
                <w:rFonts w:ascii="Arial" w:hAnsi="Arial" w:cs="Arial"/>
                <w:color w:val="000000"/>
                <w:sz w:val="20"/>
                <w:szCs w:val="20"/>
              </w:rPr>
            </w:pPr>
          </w:p>
        </w:tc>
      </w:tr>
      <w:tr w:rsidR="00B412B5" w:rsidRPr="00E14F71" w14:paraId="3B011814" w14:textId="77777777" w:rsidTr="00B412B5">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4496EF99"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NBPD0165</w:t>
            </w:r>
          </w:p>
        </w:tc>
        <w:tc>
          <w:tcPr>
            <w:tcW w:w="2830" w:type="pct"/>
            <w:gridSpan w:val="2"/>
            <w:tcBorders>
              <w:top w:val="nil"/>
              <w:left w:val="nil"/>
              <w:bottom w:val="single" w:sz="4" w:space="0" w:color="auto"/>
              <w:right w:val="single" w:sz="4" w:space="0" w:color="auto"/>
            </w:tcBorders>
            <w:shd w:val="clear" w:color="auto" w:fill="auto"/>
            <w:noWrap/>
            <w:vAlign w:val="bottom"/>
            <w:hideMark/>
          </w:tcPr>
          <w:p w14:paraId="6D72A535" w14:textId="77777777" w:rsidR="00B412B5" w:rsidRPr="000D07C6" w:rsidRDefault="00B412B5" w:rsidP="00E14F71">
            <w:pPr>
              <w:rPr>
                <w:rFonts w:ascii="Arial" w:hAnsi="Arial" w:cs="Arial"/>
                <w:color w:val="000000"/>
                <w:sz w:val="20"/>
                <w:szCs w:val="20"/>
              </w:rPr>
            </w:pPr>
            <w:proofErr w:type="spellStart"/>
            <w:r w:rsidRPr="000D07C6">
              <w:rPr>
                <w:rFonts w:ascii="Arial" w:hAnsi="Arial" w:cs="Arial"/>
                <w:color w:val="000000"/>
                <w:sz w:val="20"/>
                <w:szCs w:val="20"/>
              </w:rPr>
              <w:t>Pod</w:t>
            </w:r>
            <w:proofErr w:type="spellEnd"/>
            <w:r w:rsidRPr="000D07C6">
              <w:rPr>
                <w:rFonts w:ascii="Arial" w:hAnsi="Arial" w:cs="Arial"/>
                <w:color w:val="000000"/>
                <w:sz w:val="20"/>
                <w:szCs w:val="20"/>
              </w:rPr>
              <w:t xml:space="preserve"> telecamera </w:t>
            </w:r>
            <w:proofErr w:type="spellStart"/>
            <w:r w:rsidRPr="000D07C6">
              <w:rPr>
                <w:rFonts w:ascii="Arial" w:hAnsi="Arial" w:cs="Arial"/>
                <w:color w:val="000000"/>
                <w:sz w:val="20"/>
                <w:szCs w:val="20"/>
              </w:rPr>
              <w:t>NetBotz</w:t>
            </w:r>
            <w:proofErr w:type="spellEnd"/>
            <w:r w:rsidRPr="000D07C6">
              <w:rPr>
                <w:rFonts w:ascii="Arial" w:hAnsi="Arial" w:cs="Arial"/>
                <w:color w:val="000000"/>
                <w:sz w:val="20"/>
                <w:szCs w:val="20"/>
              </w:rPr>
              <w:t xml:space="preserve"> 165</w:t>
            </w:r>
          </w:p>
        </w:tc>
        <w:tc>
          <w:tcPr>
            <w:tcW w:w="664" w:type="pct"/>
            <w:tcBorders>
              <w:top w:val="single" w:sz="4" w:space="0" w:color="auto"/>
              <w:left w:val="nil"/>
              <w:bottom w:val="single" w:sz="4" w:space="0" w:color="auto"/>
              <w:right w:val="single" w:sz="4" w:space="0" w:color="auto"/>
            </w:tcBorders>
          </w:tcPr>
          <w:p w14:paraId="6106DDCD" w14:textId="77777777" w:rsidR="00B412B5" w:rsidRPr="000D07C6" w:rsidRDefault="00B412B5" w:rsidP="00E14F71">
            <w:pPr>
              <w:jc w:val="center"/>
              <w:rPr>
                <w:rFonts w:ascii="Arial" w:hAnsi="Arial" w:cs="Arial"/>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noWrap/>
            <w:vAlign w:val="bottom"/>
          </w:tcPr>
          <w:p w14:paraId="6238E048" w14:textId="661C26BC" w:rsidR="00B412B5" w:rsidRPr="000D07C6" w:rsidRDefault="00B412B5" w:rsidP="00E14F71">
            <w:pPr>
              <w:jc w:val="center"/>
              <w:rPr>
                <w:rFonts w:ascii="Arial" w:hAnsi="Arial" w:cs="Arial"/>
                <w:color w:val="000000"/>
                <w:sz w:val="20"/>
                <w:szCs w:val="20"/>
              </w:rPr>
            </w:pPr>
          </w:p>
        </w:tc>
      </w:tr>
      <w:tr w:rsidR="00B412B5" w:rsidRPr="00E14F71" w14:paraId="0C85A1C7" w14:textId="77777777" w:rsidTr="00B412B5">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34057CA6"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AR7700</w:t>
            </w:r>
          </w:p>
        </w:tc>
        <w:tc>
          <w:tcPr>
            <w:tcW w:w="2830" w:type="pct"/>
            <w:gridSpan w:val="2"/>
            <w:tcBorders>
              <w:top w:val="nil"/>
              <w:left w:val="nil"/>
              <w:bottom w:val="single" w:sz="4" w:space="0" w:color="auto"/>
              <w:right w:val="single" w:sz="4" w:space="0" w:color="auto"/>
            </w:tcBorders>
            <w:shd w:val="clear" w:color="auto" w:fill="auto"/>
            <w:noWrap/>
            <w:vAlign w:val="bottom"/>
            <w:hideMark/>
          </w:tcPr>
          <w:p w14:paraId="518BCDC9"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 xml:space="preserve">Piastra stabilizzatrice per </w:t>
            </w:r>
            <w:proofErr w:type="spellStart"/>
            <w:r w:rsidRPr="000D07C6">
              <w:rPr>
                <w:rFonts w:ascii="Arial" w:hAnsi="Arial" w:cs="Arial"/>
                <w:color w:val="000000"/>
                <w:sz w:val="20"/>
                <w:szCs w:val="20"/>
              </w:rPr>
              <w:t>NetShelter</w:t>
            </w:r>
            <w:proofErr w:type="spellEnd"/>
            <w:r w:rsidRPr="000D07C6">
              <w:rPr>
                <w:rFonts w:ascii="Arial" w:hAnsi="Arial" w:cs="Arial"/>
                <w:color w:val="000000"/>
                <w:sz w:val="20"/>
                <w:szCs w:val="20"/>
              </w:rPr>
              <w:t xml:space="preserve"> SX 600/750 mm</w:t>
            </w:r>
          </w:p>
        </w:tc>
        <w:tc>
          <w:tcPr>
            <w:tcW w:w="664" w:type="pct"/>
            <w:tcBorders>
              <w:top w:val="single" w:sz="4" w:space="0" w:color="auto"/>
              <w:left w:val="nil"/>
              <w:bottom w:val="single" w:sz="4" w:space="0" w:color="auto"/>
              <w:right w:val="single" w:sz="4" w:space="0" w:color="auto"/>
            </w:tcBorders>
          </w:tcPr>
          <w:p w14:paraId="15674F41" w14:textId="77777777" w:rsidR="00B412B5" w:rsidRPr="000D07C6" w:rsidRDefault="00B412B5" w:rsidP="00E14F71">
            <w:pPr>
              <w:jc w:val="center"/>
              <w:rPr>
                <w:rFonts w:ascii="Arial" w:hAnsi="Arial" w:cs="Arial"/>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noWrap/>
            <w:vAlign w:val="bottom"/>
          </w:tcPr>
          <w:p w14:paraId="7B627DEB" w14:textId="5F77E3B4" w:rsidR="00B412B5" w:rsidRPr="000D07C6" w:rsidRDefault="00B412B5" w:rsidP="00E14F71">
            <w:pPr>
              <w:jc w:val="center"/>
              <w:rPr>
                <w:rFonts w:ascii="Arial" w:hAnsi="Arial" w:cs="Arial"/>
                <w:color w:val="000000"/>
                <w:sz w:val="20"/>
                <w:szCs w:val="20"/>
              </w:rPr>
            </w:pPr>
          </w:p>
        </w:tc>
      </w:tr>
      <w:tr w:rsidR="00B412B5" w:rsidRPr="00E14F71" w14:paraId="2E47118F" w14:textId="77777777" w:rsidTr="00B412B5">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7D9BF714"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AR8122BLK</w:t>
            </w:r>
          </w:p>
        </w:tc>
        <w:tc>
          <w:tcPr>
            <w:tcW w:w="2830" w:type="pct"/>
            <w:gridSpan w:val="2"/>
            <w:tcBorders>
              <w:top w:val="nil"/>
              <w:left w:val="nil"/>
              <w:bottom w:val="single" w:sz="4" w:space="0" w:color="auto"/>
              <w:right w:val="single" w:sz="4" w:space="0" w:color="auto"/>
            </w:tcBorders>
            <w:shd w:val="clear" w:color="auto" w:fill="auto"/>
            <w:noWrap/>
            <w:vAlign w:val="bottom"/>
            <w:hideMark/>
          </w:tcPr>
          <w:p w14:paraId="6362A569"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Ripiano fisso, portata 114 kg, nero</w:t>
            </w:r>
          </w:p>
        </w:tc>
        <w:tc>
          <w:tcPr>
            <w:tcW w:w="664" w:type="pct"/>
            <w:tcBorders>
              <w:top w:val="single" w:sz="4" w:space="0" w:color="auto"/>
              <w:left w:val="nil"/>
              <w:bottom w:val="single" w:sz="4" w:space="0" w:color="auto"/>
              <w:right w:val="single" w:sz="4" w:space="0" w:color="auto"/>
            </w:tcBorders>
          </w:tcPr>
          <w:p w14:paraId="4B2E1ADF" w14:textId="77777777" w:rsidR="00B412B5" w:rsidRPr="000D07C6" w:rsidRDefault="00B412B5" w:rsidP="00E14F71">
            <w:pPr>
              <w:jc w:val="center"/>
              <w:rPr>
                <w:rFonts w:ascii="Arial" w:hAnsi="Arial" w:cs="Arial"/>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noWrap/>
            <w:vAlign w:val="bottom"/>
          </w:tcPr>
          <w:p w14:paraId="5A70A3C1" w14:textId="37582271" w:rsidR="00B412B5" w:rsidRPr="000D07C6" w:rsidRDefault="00B412B5" w:rsidP="00E14F71">
            <w:pPr>
              <w:jc w:val="center"/>
              <w:rPr>
                <w:rFonts w:ascii="Arial" w:hAnsi="Arial" w:cs="Arial"/>
                <w:color w:val="000000"/>
                <w:sz w:val="20"/>
                <w:szCs w:val="20"/>
              </w:rPr>
            </w:pPr>
          </w:p>
        </w:tc>
      </w:tr>
      <w:tr w:rsidR="00B412B5" w:rsidRPr="00E14F71" w14:paraId="0F565861" w14:textId="77777777" w:rsidTr="00B412B5">
        <w:trPr>
          <w:trHeight w:val="300"/>
        </w:trPr>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77796ABF"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ACDC2512</w:t>
            </w:r>
          </w:p>
        </w:tc>
        <w:tc>
          <w:tcPr>
            <w:tcW w:w="2830" w:type="pct"/>
            <w:gridSpan w:val="2"/>
            <w:tcBorders>
              <w:top w:val="nil"/>
              <w:left w:val="nil"/>
              <w:bottom w:val="single" w:sz="4" w:space="0" w:color="auto"/>
              <w:right w:val="single" w:sz="4" w:space="0" w:color="auto"/>
            </w:tcBorders>
            <w:shd w:val="clear" w:color="auto" w:fill="auto"/>
            <w:noWrap/>
            <w:vAlign w:val="bottom"/>
            <w:hideMark/>
          </w:tcPr>
          <w:p w14:paraId="08010C63" w14:textId="77777777" w:rsidR="00B412B5" w:rsidRPr="000D07C6" w:rsidRDefault="00B412B5" w:rsidP="00E14F71">
            <w:pPr>
              <w:rPr>
                <w:rFonts w:ascii="Arial" w:hAnsi="Arial" w:cs="Arial"/>
                <w:color w:val="000000"/>
                <w:sz w:val="20"/>
                <w:szCs w:val="20"/>
              </w:rPr>
            </w:pPr>
            <w:r w:rsidRPr="000D07C6">
              <w:rPr>
                <w:rFonts w:ascii="Arial" w:hAnsi="Arial" w:cs="Arial"/>
                <w:color w:val="000000"/>
                <w:sz w:val="20"/>
                <w:szCs w:val="20"/>
              </w:rPr>
              <w:t>Adattatore altezza copertura, SX42U-SX48U, 300mm</w:t>
            </w:r>
          </w:p>
        </w:tc>
        <w:tc>
          <w:tcPr>
            <w:tcW w:w="664" w:type="pct"/>
            <w:tcBorders>
              <w:top w:val="single" w:sz="4" w:space="0" w:color="auto"/>
              <w:left w:val="nil"/>
              <w:bottom w:val="single" w:sz="4" w:space="0" w:color="auto"/>
              <w:right w:val="single" w:sz="4" w:space="0" w:color="auto"/>
            </w:tcBorders>
          </w:tcPr>
          <w:p w14:paraId="517E0396" w14:textId="77777777" w:rsidR="00B412B5" w:rsidRPr="000D07C6" w:rsidRDefault="00B412B5" w:rsidP="00E14F71">
            <w:pPr>
              <w:jc w:val="center"/>
              <w:rPr>
                <w:rFonts w:ascii="Arial" w:hAnsi="Arial" w:cs="Arial"/>
                <w:color w:val="000000"/>
                <w:sz w:val="20"/>
                <w:szCs w:val="20"/>
              </w:rPr>
            </w:pPr>
          </w:p>
        </w:tc>
        <w:tc>
          <w:tcPr>
            <w:tcW w:w="878" w:type="pct"/>
            <w:tcBorders>
              <w:top w:val="nil"/>
              <w:left w:val="single" w:sz="4" w:space="0" w:color="auto"/>
              <w:bottom w:val="single" w:sz="4" w:space="0" w:color="auto"/>
              <w:right w:val="single" w:sz="4" w:space="0" w:color="auto"/>
            </w:tcBorders>
            <w:shd w:val="clear" w:color="auto" w:fill="auto"/>
            <w:noWrap/>
            <w:vAlign w:val="bottom"/>
          </w:tcPr>
          <w:p w14:paraId="2B44F421" w14:textId="42C9C457" w:rsidR="00B412B5" w:rsidRPr="000D07C6" w:rsidRDefault="00B412B5" w:rsidP="00E14F71">
            <w:pPr>
              <w:jc w:val="center"/>
              <w:rPr>
                <w:rFonts w:ascii="Arial" w:hAnsi="Arial" w:cs="Arial"/>
                <w:color w:val="000000"/>
                <w:sz w:val="20"/>
                <w:szCs w:val="20"/>
              </w:rPr>
            </w:pPr>
          </w:p>
        </w:tc>
      </w:tr>
    </w:tbl>
    <w:p w14:paraId="25B5D7AF" w14:textId="77777777" w:rsidR="007B6F12" w:rsidRPr="00E37191" w:rsidRDefault="007B6F12" w:rsidP="00FD6CB6">
      <w:pPr>
        <w:jc w:val="both"/>
        <w:rPr>
          <w:rFonts w:ascii="Arial" w:hAnsi="Arial" w:cs="Arial"/>
          <w:sz w:val="22"/>
          <w:szCs w:val="22"/>
        </w:rPr>
      </w:pPr>
    </w:p>
    <w:p w14:paraId="4C2025A5" w14:textId="28211E6E" w:rsidR="00CB56DC" w:rsidRPr="00204A90" w:rsidRDefault="007B6F12" w:rsidP="00FD6CB6">
      <w:pPr>
        <w:spacing w:before="120"/>
        <w:ind w:left="426" w:hanging="426"/>
        <w:jc w:val="both"/>
        <w:rPr>
          <w:rFonts w:ascii="Arial" w:hAnsi="Arial" w:cs="Arial"/>
          <w:b/>
          <w:bCs/>
          <w:color w:val="000000" w:themeColor="text1"/>
          <w:sz w:val="22"/>
          <w:szCs w:val="22"/>
        </w:rPr>
      </w:pPr>
      <w:r w:rsidRPr="00E37191">
        <w:rPr>
          <w:rFonts w:ascii="Arial" w:hAnsi="Arial" w:cs="Arial"/>
          <w:color w:val="000000" w:themeColor="text1"/>
          <w:sz w:val="22"/>
          <w:szCs w:val="22"/>
        </w:rPr>
        <w:br w:type="column"/>
      </w:r>
      <w:r w:rsidRPr="00204A90">
        <w:rPr>
          <w:rFonts w:ascii="Arial" w:hAnsi="Arial" w:cs="Arial"/>
          <w:b/>
          <w:bCs/>
          <w:color w:val="000000"/>
          <w:sz w:val="22"/>
          <w:szCs w:val="22"/>
        </w:rPr>
        <w:lastRenderedPageBreak/>
        <w:t xml:space="preserve">Richiesta #6 – </w:t>
      </w:r>
      <w:r w:rsidR="004314BB" w:rsidRPr="00204A90">
        <w:rPr>
          <w:rFonts w:ascii="Arial" w:hAnsi="Arial" w:cs="Arial"/>
          <w:b/>
          <w:bCs/>
          <w:color w:val="000000"/>
          <w:sz w:val="22"/>
          <w:szCs w:val="22"/>
        </w:rPr>
        <w:t>Ulteriori forniture – Indicazione dei costi unitari</w:t>
      </w:r>
    </w:p>
    <w:p w14:paraId="08511951" w14:textId="6C1D4C16" w:rsidR="007B6F12" w:rsidRDefault="004314BB" w:rsidP="00FD6CB6">
      <w:pPr>
        <w:spacing w:before="120"/>
        <w:ind w:left="426" w:hanging="426"/>
        <w:jc w:val="both"/>
        <w:rPr>
          <w:rFonts w:ascii="Arial" w:hAnsi="Arial" w:cs="Arial"/>
          <w:sz w:val="22"/>
          <w:szCs w:val="22"/>
        </w:rPr>
      </w:pPr>
      <w:r w:rsidRPr="00204A90">
        <w:rPr>
          <w:rFonts w:ascii="Arial" w:hAnsi="Arial" w:cs="Arial"/>
          <w:sz w:val="22"/>
          <w:szCs w:val="22"/>
        </w:rPr>
        <w:t>Si richiede di fornire una indicazione di massima dei costi unitari dei prodotti indicati nella tabella sotto riportata</w:t>
      </w:r>
      <w:r w:rsidR="004C43F0" w:rsidRPr="00204A90">
        <w:rPr>
          <w:rFonts w:ascii="Arial" w:hAnsi="Arial" w:cs="Arial"/>
          <w:sz w:val="22"/>
          <w:szCs w:val="22"/>
        </w:rPr>
        <w:t xml:space="preserve"> (cfr. par. 4.3 del documento Allegato 2 – Scheda Tecnica)</w:t>
      </w:r>
    </w:p>
    <w:p w14:paraId="6AEEEC24" w14:textId="77777777" w:rsidR="004314BB" w:rsidRPr="00E37191" w:rsidRDefault="004314BB" w:rsidP="00FD6CB6">
      <w:pPr>
        <w:spacing w:before="120"/>
        <w:ind w:left="426" w:hanging="426"/>
        <w:jc w:val="both"/>
        <w:rPr>
          <w:rFonts w:ascii="Arial" w:hAnsi="Arial" w:cs="Arial"/>
          <w:color w:val="000000" w:themeColor="text1"/>
          <w:sz w:val="22"/>
          <w:szCs w:val="22"/>
        </w:rPr>
      </w:pPr>
    </w:p>
    <w:p w14:paraId="2A44DAE5" w14:textId="77777777" w:rsidR="007B6F12" w:rsidRPr="00E37191" w:rsidRDefault="007B6F12">
      <w:pPr>
        <w:pStyle w:val="NormaleFili"/>
        <w:keepNext/>
        <w:spacing w:after="240"/>
        <w:rPr>
          <w:rFonts w:ascii="Arial" w:hAnsi="Arial" w:cs="Arial"/>
          <w:b/>
        </w:rPr>
      </w:pPr>
      <w:r w:rsidRPr="00E37191">
        <w:rPr>
          <w:rFonts w:ascii="Arial" w:hAnsi="Arial" w:cs="Arial"/>
          <w:b/>
        </w:rPr>
        <w:t>Risposta #6</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7"/>
        <w:gridCol w:w="1836"/>
        <w:gridCol w:w="2835"/>
      </w:tblGrid>
      <w:tr w:rsidR="00B412B5" w:rsidRPr="003F32B2" w14:paraId="2DB822D6" w14:textId="77777777" w:rsidTr="00B412B5">
        <w:trPr>
          <w:trHeight w:val="300"/>
        </w:trPr>
        <w:tc>
          <w:tcPr>
            <w:tcW w:w="4957" w:type="dxa"/>
            <w:shd w:val="clear" w:color="auto" w:fill="B4C6E7" w:themeFill="accent1" w:themeFillTint="66"/>
            <w:noWrap/>
            <w:vAlign w:val="bottom"/>
            <w:hideMark/>
          </w:tcPr>
          <w:p w14:paraId="61CC0508" w14:textId="77777777" w:rsidR="00B412B5" w:rsidRPr="000D07C6" w:rsidRDefault="00B412B5" w:rsidP="000D07C6">
            <w:pPr>
              <w:jc w:val="center"/>
              <w:rPr>
                <w:rFonts w:ascii="Arial" w:hAnsi="Arial" w:cs="Arial"/>
                <w:b/>
                <w:sz w:val="20"/>
                <w:szCs w:val="20"/>
              </w:rPr>
            </w:pPr>
            <w:r w:rsidRPr="000D07C6">
              <w:rPr>
                <w:rFonts w:ascii="Arial" w:hAnsi="Arial" w:cs="Arial"/>
                <w:b/>
                <w:sz w:val="20"/>
                <w:szCs w:val="20"/>
              </w:rPr>
              <w:t>Descrizione</w:t>
            </w:r>
          </w:p>
        </w:tc>
        <w:tc>
          <w:tcPr>
            <w:tcW w:w="1836" w:type="dxa"/>
            <w:shd w:val="clear" w:color="auto" w:fill="B4C6E7" w:themeFill="accent1" w:themeFillTint="66"/>
          </w:tcPr>
          <w:p w14:paraId="25CB4963" w14:textId="71C08DC8" w:rsidR="00B412B5" w:rsidRPr="000D07C6" w:rsidRDefault="00B412B5" w:rsidP="000D07C6">
            <w:pPr>
              <w:jc w:val="center"/>
              <w:rPr>
                <w:rFonts w:ascii="Arial" w:hAnsi="Arial" w:cs="Arial"/>
                <w:b/>
                <w:sz w:val="20"/>
                <w:szCs w:val="20"/>
              </w:rPr>
            </w:pPr>
            <w:r w:rsidRPr="000D07C6">
              <w:rPr>
                <w:rFonts w:ascii="Arial" w:hAnsi="Arial" w:cs="Arial"/>
                <w:b/>
                <w:sz w:val="20"/>
                <w:szCs w:val="20"/>
              </w:rPr>
              <w:t>Tempi di Consegna</w:t>
            </w:r>
          </w:p>
        </w:tc>
        <w:tc>
          <w:tcPr>
            <w:tcW w:w="2835" w:type="dxa"/>
            <w:shd w:val="clear" w:color="auto" w:fill="B4C6E7" w:themeFill="accent1" w:themeFillTint="66"/>
            <w:noWrap/>
            <w:vAlign w:val="bottom"/>
            <w:hideMark/>
          </w:tcPr>
          <w:p w14:paraId="6AE9FDBD" w14:textId="7402AD9D" w:rsidR="00B412B5" w:rsidRPr="000D07C6" w:rsidRDefault="00B412B5" w:rsidP="000D07C6">
            <w:pPr>
              <w:jc w:val="center"/>
              <w:rPr>
                <w:rFonts w:ascii="Arial" w:hAnsi="Arial" w:cs="Arial"/>
                <w:b/>
                <w:sz w:val="20"/>
                <w:szCs w:val="20"/>
              </w:rPr>
            </w:pPr>
            <w:r w:rsidRPr="000D07C6">
              <w:rPr>
                <w:rFonts w:ascii="Arial" w:hAnsi="Arial" w:cs="Arial"/>
                <w:b/>
                <w:sz w:val="20"/>
                <w:szCs w:val="20"/>
              </w:rPr>
              <w:t>Quotazione unitaria (€)</w:t>
            </w:r>
          </w:p>
        </w:tc>
      </w:tr>
      <w:tr w:rsidR="00B412B5" w:rsidRPr="003F32B2" w14:paraId="7D67D514" w14:textId="77777777" w:rsidTr="00B412B5">
        <w:trPr>
          <w:trHeight w:val="300"/>
        </w:trPr>
        <w:tc>
          <w:tcPr>
            <w:tcW w:w="4957" w:type="dxa"/>
            <w:shd w:val="clear" w:color="auto" w:fill="auto"/>
            <w:noWrap/>
            <w:vAlign w:val="bottom"/>
            <w:hideMark/>
          </w:tcPr>
          <w:p w14:paraId="0C1D4A3B" w14:textId="77777777" w:rsidR="00B412B5" w:rsidRPr="000D07C6" w:rsidRDefault="00B412B5" w:rsidP="000D07C6">
            <w:pPr>
              <w:rPr>
                <w:rFonts w:ascii="Arial" w:hAnsi="Arial" w:cs="Arial"/>
                <w:sz w:val="20"/>
                <w:szCs w:val="20"/>
              </w:rPr>
            </w:pPr>
            <w:r w:rsidRPr="000D07C6">
              <w:rPr>
                <w:rFonts w:ascii="Arial" w:hAnsi="Arial" w:cs="Arial"/>
                <w:sz w:val="20"/>
                <w:szCs w:val="20"/>
              </w:rPr>
              <w:t>Sistema di coibentazione fori a pavimento per rack</w:t>
            </w:r>
          </w:p>
        </w:tc>
        <w:tc>
          <w:tcPr>
            <w:tcW w:w="1836" w:type="dxa"/>
          </w:tcPr>
          <w:p w14:paraId="4534BCDC" w14:textId="77777777" w:rsidR="00B412B5" w:rsidRPr="000D07C6" w:rsidRDefault="00B412B5" w:rsidP="000D07C6">
            <w:pPr>
              <w:jc w:val="center"/>
              <w:rPr>
                <w:rFonts w:ascii="Arial" w:hAnsi="Arial" w:cs="Arial"/>
                <w:sz w:val="20"/>
                <w:szCs w:val="20"/>
              </w:rPr>
            </w:pPr>
          </w:p>
        </w:tc>
        <w:tc>
          <w:tcPr>
            <w:tcW w:w="2835" w:type="dxa"/>
            <w:shd w:val="clear" w:color="auto" w:fill="auto"/>
            <w:noWrap/>
            <w:vAlign w:val="bottom"/>
            <w:hideMark/>
          </w:tcPr>
          <w:p w14:paraId="5AB56EC8" w14:textId="02CB1D6E" w:rsidR="00B412B5" w:rsidRPr="000D07C6" w:rsidRDefault="00B412B5" w:rsidP="000D07C6">
            <w:pPr>
              <w:jc w:val="center"/>
              <w:rPr>
                <w:rFonts w:ascii="Arial" w:hAnsi="Arial" w:cs="Arial"/>
                <w:sz w:val="20"/>
                <w:szCs w:val="20"/>
              </w:rPr>
            </w:pPr>
          </w:p>
        </w:tc>
      </w:tr>
      <w:tr w:rsidR="00B412B5" w:rsidRPr="003F32B2" w14:paraId="3C9EBFE3" w14:textId="77777777" w:rsidTr="00B412B5">
        <w:trPr>
          <w:trHeight w:val="300"/>
        </w:trPr>
        <w:tc>
          <w:tcPr>
            <w:tcW w:w="4957" w:type="dxa"/>
            <w:shd w:val="clear" w:color="auto" w:fill="auto"/>
            <w:noWrap/>
            <w:vAlign w:val="bottom"/>
            <w:hideMark/>
          </w:tcPr>
          <w:p w14:paraId="13666C16" w14:textId="77777777" w:rsidR="00B412B5" w:rsidRPr="000D07C6" w:rsidRDefault="00B412B5" w:rsidP="000D07C6">
            <w:pPr>
              <w:rPr>
                <w:rFonts w:ascii="Arial" w:hAnsi="Arial" w:cs="Arial"/>
                <w:sz w:val="20"/>
                <w:szCs w:val="20"/>
              </w:rPr>
            </w:pPr>
            <w:r w:rsidRPr="000D07C6">
              <w:rPr>
                <w:rFonts w:ascii="Arial" w:hAnsi="Arial" w:cs="Arial"/>
                <w:sz w:val="20"/>
                <w:szCs w:val="20"/>
              </w:rPr>
              <w:t>Postazione per operatività "fronte rack"</w:t>
            </w:r>
          </w:p>
        </w:tc>
        <w:tc>
          <w:tcPr>
            <w:tcW w:w="1836" w:type="dxa"/>
          </w:tcPr>
          <w:p w14:paraId="4E2E8B5D" w14:textId="77777777" w:rsidR="00B412B5" w:rsidRPr="000D07C6" w:rsidRDefault="00B412B5" w:rsidP="000D07C6">
            <w:pPr>
              <w:jc w:val="center"/>
              <w:rPr>
                <w:rFonts w:ascii="Arial" w:hAnsi="Arial" w:cs="Arial"/>
                <w:sz w:val="20"/>
                <w:szCs w:val="20"/>
              </w:rPr>
            </w:pPr>
          </w:p>
        </w:tc>
        <w:tc>
          <w:tcPr>
            <w:tcW w:w="2835" w:type="dxa"/>
            <w:shd w:val="clear" w:color="auto" w:fill="auto"/>
            <w:noWrap/>
            <w:vAlign w:val="bottom"/>
            <w:hideMark/>
          </w:tcPr>
          <w:p w14:paraId="5B4D395E" w14:textId="133E0ABC" w:rsidR="00B412B5" w:rsidRPr="000D07C6" w:rsidRDefault="00B412B5" w:rsidP="000D07C6">
            <w:pPr>
              <w:jc w:val="center"/>
              <w:rPr>
                <w:rFonts w:ascii="Arial" w:hAnsi="Arial" w:cs="Arial"/>
                <w:sz w:val="20"/>
                <w:szCs w:val="20"/>
              </w:rPr>
            </w:pPr>
          </w:p>
        </w:tc>
      </w:tr>
    </w:tbl>
    <w:p w14:paraId="588C3115" w14:textId="77777777" w:rsidR="007B6F12" w:rsidRPr="00E37191" w:rsidRDefault="007B6F12" w:rsidP="00FD6CB6">
      <w:pPr>
        <w:jc w:val="both"/>
        <w:rPr>
          <w:rFonts w:ascii="Arial" w:hAnsi="Arial" w:cs="Arial"/>
          <w:sz w:val="22"/>
          <w:szCs w:val="22"/>
        </w:rPr>
      </w:pPr>
    </w:p>
    <w:p w14:paraId="2EEC2EF3" w14:textId="18D9E171" w:rsidR="00377A65" w:rsidRPr="00E37191" w:rsidRDefault="0027505B" w:rsidP="004314BB">
      <w:pPr>
        <w:spacing w:before="120"/>
        <w:ind w:left="426" w:hanging="426"/>
        <w:jc w:val="both"/>
        <w:rPr>
          <w:rFonts w:ascii="Arial" w:hAnsi="Arial" w:cs="Arial"/>
          <w:sz w:val="22"/>
          <w:szCs w:val="22"/>
        </w:rPr>
      </w:pPr>
      <w:r w:rsidRPr="00E37191">
        <w:rPr>
          <w:rFonts w:ascii="Arial" w:hAnsi="Arial" w:cs="Arial"/>
          <w:color w:val="000000" w:themeColor="text1"/>
          <w:sz w:val="22"/>
          <w:szCs w:val="22"/>
        </w:rPr>
        <w:br w:type="column"/>
      </w:r>
      <w:r w:rsidR="004314BB" w:rsidRPr="00E37191">
        <w:rPr>
          <w:rFonts w:ascii="Arial" w:hAnsi="Arial" w:cs="Arial"/>
          <w:sz w:val="22"/>
          <w:szCs w:val="22"/>
        </w:rPr>
        <w:lastRenderedPageBreak/>
        <w:t xml:space="preserve"> </w:t>
      </w:r>
    </w:p>
    <w:p w14:paraId="35D1FE64" w14:textId="77777777" w:rsidR="00DF61F6" w:rsidRPr="00E37191" w:rsidRDefault="00DF61F6">
      <w:pPr>
        <w:pStyle w:val="BodyText21"/>
        <w:spacing w:line="360" w:lineRule="auto"/>
        <w:rPr>
          <w:rFonts w:ascii="Arial" w:hAnsi="Arial" w:cs="Arial"/>
          <w:sz w:val="22"/>
          <w:szCs w:val="22"/>
        </w:rPr>
      </w:pPr>
    </w:p>
    <w:p w14:paraId="19411E73" w14:textId="20B294CC" w:rsidR="009C0A13" w:rsidRPr="00D40DAD" w:rsidRDefault="00DE0540" w:rsidP="009C0A13">
      <w:pPr>
        <w:pStyle w:val="Carpredefinitoparagrafo3"/>
        <w:tabs>
          <w:tab w:val="left" w:pos="4820"/>
        </w:tabs>
        <w:jc w:val="both"/>
        <w:rPr>
          <w:rFonts w:ascii="Arial" w:hAnsi="Arial" w:cs="Arial"/>
          <w:sz w:val="22"/>
          <w:szCs w:val="22"/>
        </w:rPr>
      </w:pPr>
      <w:r w:rsidRPr="00E37191">
        <w:rPr>
          <w:rFonts w:ascii="Arial" w:hAnsi="Arial" w:cs="Arial"/>
          <w:sz w:val="22"/>
          <w:szCs w:val="22"/>
        </w:rPr>
        <w:t xml:space="preserve">Il sottoscritto, infine, dichiara </w:t>
      </w:r>
      <w:r w:rsidR="009C0A13" w:rsidRPr="00D40DAD">
        <w:rPr>
          <w:rFonts w:ascii="Arial" w:hAnsi="Arial" w:cs="Arial"/>
          <w:sz w:val="22"/>
          <w:szCs w:val="22"/>
        </w:rPr>
        <w:t>di aver preso atto dell’informativa di cui all’art. 13 del GDPR sotto riportata.</w:t>
      </w:r>
    </w:p>
    <w:p w14:paraId="7239D3C0" w14:textId="77777777" w:rsidR="009C0A13" w:rsidRPr="00D40DAD" w:rsidRDefault="009C0A13" w:rsidP="009C0A13">
      <w:pPr>
        <w:pStyle w:val="Corpotesto"/>
        <w:tabs>
          <w:tab w:val="left" w:pos="0"/>
          <w:tab w:val="left" w:pos="432"/>
          <w:tab w:val="left" w:pos="720"/>
          <w:tab w:val="left" w:pos="0"/>
          <w:tab w:val="left" w:pos="432"/>
          <w:tab w:val="left" w:pos="720"/>
        </w:tabs>
        <w:autoSpaceDE w:val="0"/>
        <w:autoSpaceDN w:val="0"/>
        <w:adjustRightInd w:val="0"/>
        <w:rPr>
          <w:rFonts w:ascii="Arial" w:hAnsi="Arial" w:cs="Arial"/>
          <w:sz w:val="22"/>
          <w:szCs w:val="22"/>
        </w:rPr>
      </w:pP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9C0A13" w:rsidRPr="009C0A13" w14:paraId="19931AC7" w14:textId="77777777" w:rsidTr="00E54269">
        <w:tc>
          <w:tcPr>
            <w:tcW w:w="8087" w:type="dxa"/>
            <w:tcBorders>
              <w:top w:val="single" w:sz="4" w:space="0" w:color="000000"/>
              <w:left w:val="single" w:sz="4" w:space="0" w:color="000000"/>
              <w:bottom w:val="single" w:sz="4" w:space="0" w:color="000000"/>
              <w:right w:val="single" w:sz="4" w:space="0" w:color="000000"/>
            </w:tcBorders>
          </w:tcPr>
          <w:p w14:paraId="2F7D72DF" w14:textId="77777777" w:rsidR="009C0A13" w:rsidRPr="009C0A13" w:rsidRDefault="009C0A13" w:rsidP="00E54269">
            <w:pPr>
              <w:pStyle w:val="Carpredefinitoparagrafo3"/>
              <w:tabs>
                <w:tab w:val="left" w:pos="4820"/>
              </w:tabs>
              <w:spacing w:after="120"/>
              <w:jc w:val="both"/>
              <w:rPr>
                <w:rFonts w:ascii="Arial" w:eastAsia="Calibri" w:hAnsi="Arial" w:cs="Arial"/>
                <w:b/>
                <w:bCs/>
                <w:w w:val="99"/>
              </w:rPr>
            </w:pPr>
            <w:r w:rsidRPr="009C0A13">
              <w:rPr>
                <w:rFonts w:ascii="Arial" w:eastAsia="Calibri" w:hAnsi="Arial" w:cs="Arial"/>
                <w:b/>
                <w:bCs/>
              </w:rPr>
              <w:t>INFORMAZIONI</w:t>
            </w:r>
            <w:r w:rsidRPr="009C0A13">
              <w:rPr>
                <w:rFonts w:ascii="Arial" w:eastAsia="Calibri" w:hAnsi="Arial" w:cs="Arial"/>
                <w:b/>
                <w:bCs/>
                <w:spacing w:val="-12"/>
              </w:rPr>
              <w:t xml:space="preserve"> </w:t>
            </w:r>
            <w:r w:rsidRPr="009C0A13">
              <w:rPr>
                <w:rFonts w:ascii="Arial" w:eastAsia="Calibri" w:hAnsi="Arial" w:cs="Arial"/>
                <w:b/>
                <w:bCs/>
              </w:rPr>
              <w:t>SUL</w:t>
            </w:r>
            <w:r w:rsidRPr="009C0A13">
              <w:rPr>
                <w:rFonts w:ascii="Arial" w:eastAsia="Calibri" w:hAnsi="Arial" w:cs="Arial"/>
                <w:b/>
                <w:bCs/>
                <w:spacing w:val="-3"/>
              </w:rPr>
              <w:t xml:space="preserve"> </w:t>
            </w:r>
            <w:r w:rsidRPr="009C0A13">
              <w:rPr>
                <w:rFonts w:ascii="Arial" w:eastAsia="Calibri" w:hAnsi="Arial" w:cs="Arial"/>
                <w:b/>
                <w:bCs/>
              </w:rPr>
              <w:t>TRATTAM</w:t>
            </w:r>
            <w:r w:rsidRPr="009C0A13">
              <w:rPr>
                <w:rFonts w:ascii="Arial" w:eastAsia="Calibri" w:hAnsi="Arial" w:cs="Arial"/>
                <w:b/>
                <w:bCs/>
                <w:spacing w:val="1"/>
              </w:rPr>
              <w:t>E</w:t>
            </w:r>
            <w:r w:rsidRPr="009C0A13">
              <w:rPr>
                <w:rFonts w:ascii="Arial" w:eastAsia="Calibri" w:hAnsi="Arial" w:cs="Arial"/>
                <w:b/>
                <w:bCs/>
              </w:rPr>
              <w:t>NTO DEI</w:t>
            </w:r>
            <w:r w:rsidRPr="009C0A13">
              <w:rPr>
                <w:rFonts w:ascii="Arial" w:eastAsia="Calibri" w:hAnsi="Arial" w:cs="Arial"/>
                <w:b/>
                <w:bCs/>
                <w:spacing w:val="-2"/>
              </w:rPr>
              <w:t xml:space="preserve"> </w:t>
            </w:r>
            <w:r w:rsidRPr="009C0A13">
              <w:rPr>
                <w:rFonts w:ascii="Arial" w:eastAsia="Calibri" w:hAnsi="Arial" w:cs="Arial"/>
                <w:b/>
                <w:bCs/>
              </w:rPr>
              <w:t xml:space="preserve">DATI </w:t>
            </w:r>
            <w:r w:rsidRPr="009C0A13">
              <w:rPr>
                <w:rFonts w:ascii="Arial" w:eastAsia="Calibri" w:hAnsi="Arial" w:cs="Arial"/>
                <w:b/>
                <w:bCs/>
                <w:w w:val="99"/>
              </w:rPr>
              <w:t xml:space="preserve">PERSONALI </w:t>
            </w:r>
            <w:r w:rsidRPr="009C0A13">
              <w:rPr>
                <w:rFonts w:ascii="Arial" w:eastAsia="Calibri" w:hAnsi="Arial" w:cs="Arial"/>
                <w:b/>
                <w:bCs/>
              </w:rPr>
              <w:t>AI</w:t>
            </w:r>
            <w:r w:rsidRPr="009C0A13">
              <w:rPr>
                <w:rFonts w:ascii="Arial" w:eastAsia="Calibri" w:hAnsi="Arial" w:cs="Arial"/>
                <w:b/>
                <w:bCs/>
                <w:spacing w:val="-2"/>
              </w:rPr>
              <w:t xml:space="preserve"> </w:t>
            </w:r>
            <w:r w:rsidRPr="009C0A13">
              <w:rPr>
                <w:rFonts w:ascii="Arial" w:eastAsia="Calibri" w:hAnsi="Arial" w:cs="Arial"/>
                <w:b/>
                <w:bCs/>
              </w:rPr>
              <w:t>SENSI</w:t>
            </w:r>
            <w:r w:rsidRPr="009C0A13">
              <w:rPr>
                <w:rFonts w:ascii="Arial" w:eastAsia="Calibri" w:hAnsi="Arial" w:cs="Arial"/>
                <w:b/>
                <w:bCs/>
                <w:spacing w:val="-4"/>
              </w:rPr>
              <w:t xml:space="preserve"> </w:t>
            </w:r>
            <w:r w:rsidRPr="009C0A13">
              <w:rPr>
                <w:rFonts w:ascii="Arial" w:eastAsia="Calibri" w:hAnsi="Arial" w:cs="Arial"/>
                <w:b/>
                <w:bCs/>
              </w:rPr>
              <w:t>DELL’ART. 13 DEL GDPR</w:t>
            </w:r>
            <w:r w:rsidRPr="009C0A13">
              <w:rPr>
                <w:rFonts w:ascii="Arial" w:eastAsia="Calibri" w:hAnsi="Arial" w:cs="Arial"/>
                <w:b/>
                <w:bCs/>
                <w:spacing w:val="-12"/>
              </w:rPr>
              <w:t xml:space="preserve"> </w:t>
            </w:r>
            <w:r w:rsidRPr="009C0A13">
              <w:rPr>
                <w:rFonts w:ascii="Arial" w:eastAsia="Calibri" w:hAnsi="Arial" w:cs="Arial"/>
                <w:b/>
                <w:bCs/>
                <w:w w:val="99"/>
              </w:rPr>
              <w:t>2016/679</w:t>
            </w:r>
          </w:p>
          <w:p w14:paraId="7AACB43E" w14:textId="77777777" w:rsidR="009C0A13" w:rsidRPr="009C0A13" w:rsidRDefault="009C0A13" w:rsidP="00E54269">
            <w:pPr>
              <w:spacing w:after="120"/>
              <w:ind w:right="-1"/>
              <w:jc w:val="both"/>
              <w:rPr>
                <w:rFonts w:ascii="Arial" w:hAnsi="Arial" w:cs="Arial"/>
                <w:sz w:val="20"/>
                <w:szCs w:val="20"/>
              </w:rPr>
            </w:pPr>
            <w:r w:rsidRPr="009C0A13">
              <w:rPr>
                <w:rFonts w:ascii="Arial" w:hAnsi="Arial" w:cs="Arial"/>
                <w:sz w:val="20"/>
                <w:szCs w:val="20"/>
              </w:rPr>
              <w:t>I dati personali da Lei forniti al CSI-Piemonte compilando il modulo, sono trattati secondo quanto previsto dal “</w:t>
            </w:r>
            <w:r w:rsidRPr="009C0A13">
              <w:rPr>
                <w:rFonts w:ascii="Arial" w:hAnsi="Arial" w:cs="Arial"/>
                <w:i/>
                <w:sz w:val="20"/>
                <w:szCs w:val="20"/>
              </w:rPr>
              <w:t xml:space="preserve">Regolamento Europeo 2016/679 relativo alla protezione delle persone fisiche con riguardo al trattamento dei dati personali, nonché alla libera circolazione di tali dati e che abroga la direttiva 95/46/CE” </w:t>
            </w:r>
            <w:r w:rsidRPr="009C0A13">
              <w:rPr>
                <w:rFonts w:ascii="Arial" w:hAnsi="Arial" w:cs="Arial"/>
                <w:sz w:val="20"/>
                <w:szCs w:val="20"/>
              </w:rPr>
              <w:t>(di seguito GDPR)</w:t>
            </w:r>
            <w:r w:rsidRPr="009C0A13">
              <w:rPr>
                <w:rFonts w:ascii="Arial" w:hAnsi="Arial" w:cs="Arial"/>
                <w:i/>
                <w:sz w:val="20"/>
                <w:szCs w:val="20"/>
              </w:rPr>
              <w:t>.</w:t>
            </w:r>
          </w:p>
          <w:p w14:paraId="4E8BA98E" w14:textId="77777777" w:rsidR="009C0A13" w:rsidRPr="009C0A13" w:rsidRDefault="009C0A13" w:rsidP="00E54269">
            <w:pPr>
              <w:spacing w:after="120"/>
              <w:ind w:left="142" w:right="52" w:hanging="142"/>
              <w:jc w:val="both"/>
              <w:rPr>
                <w:rFonts w:ascii="Arial" w:hAnsi="Arial" w:cs="Arial"/>
                <w:sz w:val="20"/>
                <w:szCs w:val="20"/>
              </w:rPr>
            </w:pPr>
            <w:r w:rsidRPr="009C0A13">
              <w:rPr>
                <w:rFonts w:ascii="Arial" w:hAnsi="Arial" w:cs="Arial"/>
                <w:sz w:val="20"/>
                <w:szCs w:val="20"/>
              </w:rPr>
              <w:t>Ai sensi dell’art. 13 del GDPR, Le forniamo pertanto le seguenti informazioni.</w:t>
            </w:r>
          </w:p>
          <w:p w14:paraId="5EF49050" w14:textId="77777777" w:rsidR="009C0A13" w:rsidRPr="009C0A13" w:rsidRDefault="009C0A13" w:rsidP="009C0A13">
            <w:pPr>
              <w:pStyle w:val="Paragrafoelenco"/>
              <w:widowControl w:val="0"/>
              <w:numPr>
                <w:ilvl w:val="0"/>
                <w:numId w:val="18"/>
              </w:numPr>
              <w:tabs>
                <w:tab w:val="left" w:pos="284"/>
              </w:tabs>
              <w:suppressAutoHyphens/>
              <w:spacing w:after="120"/>
              <w:ind w:left="346" w:right="129"/>
              <w:contextualSpacing w:val="0"/>
              <w:jc w:val="both"/>
              <w:rPr>
                <w:rFonts w:ascii="Arial" w:hAnsi="Arial" w:cs="Arial"/>
                <w:sz w:val="20"/>
                <w:szCs w:val="20"/>
              </w:rPr>
            </w:pPr>
            <w:r w:rsidRPr="009C0A13">
              <w:rPr>
                <w:rFonts w:ascii="Arial" w:hAnsi="Arial" w:cs="Arial"/>
                <w:b/>
                <w:bCs/>
                <w:sz w:val="20"/>
                <w:szCs w:val="20"/>
              </w:rPr>
              <w:t>TITOLARE DEL TRATTAMENTO E RESPONSABILE PER LA PROTEZIONE DEI DATI</w:t>
            </w:r>
            <w:r w:rsidRPr="009C0A13">
              <w:rPr>
                <w:rFonts w:ascii="Arial" w:hAnsi="Arial" w:cs="Arial"/>
                <w:sz w:val="20"/>
                <w:szCs w:val="20"/>
              </w:rPr>
              <w:t>: Il Titolare del trattamento di dati personali è il CSI-Piemonte, con sede in Torino, Corso Unione Sovietica 216 nella persona del suo Legale Rappresentante (</w:t>
            </w:r>
            <w:hyperlink r:id="rId10" w:history="1">
              <w:r w:rsidRPr="009C0A13">
                <w:rPr>
                  <w:rStyle w:val="CollegamentoInternet"/>
                  <w:rFonts w:ascii="Arial" w:hAnsi="Arial" w:cs="Arial"/>
                  <w:sz w:val="20"/>
                  <w:szCs w:val="20"/>
                </w:rPr>
                <w:t>protocollo@cert.csi.it</w:t>
              </w:r>
            </w:hyperlink>
            <w:r w:rsidRPr="009C0A13">
              <w:rPr>
                <w:rFonts w:ascii="Arial" w:hAnsi="Arial" w:cs="Arial"/>
                <w:sz w:val="20"/>
                <w:szCs w:val="20"/>
              </w:rPr>
              <w:t xml:space="preserve">, tel. 011-3168111). Il Titolare ha nominato un Responsabile della Protezione dei dati (RPD) che può essere contattato al seguente indirizzo </w:t>
            </w:r>
            <w:proofErr w:type="gramStart"/>
            <w:r w:rsidRPr="009C0A13">
              <w:rPr>
                <w:rFonts w:ascii="Arial" w:hAnsi="Arial" w:cs="Arial"/>
                <w:sz w:val="20"/>
                <w:szCs w:val="20"/>
              </w:rPr>
              <w:t>email</w:t>
            </w:r>
            <w:proofErr w:type="gramEnd"/>
            <w:r w:rsidRPr="009C0A13">
              <w:rPr>
                <w:rFonts w:ascii="Arial" w:hAnsi="Arial" w:cs="Arial"/>
                <w:sz w:val="20"/>
                <w:szCs w:val="20"/>
              </w:rPr>
              <w:t xml:space="preserve">: </w:t>
            </w:r>
            <w:hyperlink r:id="rId11" w:history="1">
              <w:r w:rsidRPr="009C0A13">
                <w:rPr>
                  <w:rStyle w:val="CollegamentoInternet"/>
                  <w:rFonts w:ascii="Arial" w:hAnsi="Arial" w:cs="Arial"/>
                  <w:sz w:val="20"/>
                  <w:szCs w:val="20"/>
                </w:rPr>
                <w:t>rpd.privacy@csi.it</w:t>
              </w:r>
            </w:hyperlink>
            <w:r w:rsidRPr="009C0A13">
              <w:rPr>
                <w:rFonts w:ascii="Arial" w:hAnsi="Arial" w:cs="Arial"/>
                <w:sz w:val="20"/>
                <w:szCs w:val="20"/>
              </w:rPr>
              <w:t xml:space="preserve"> .</w:t>
            </w:r>
          </w:p>
          <w:p w14:paraId="67514432" w14:textId="77777777" w:rsidR="009C0A13" w:rsidRPr="009C0A13" w:rsidRDefault="009C0A13" w:rsidP="009C0A13">
            <w:pPr>
              <w:pStyle w:val="Paragrafoelenco"/>
              <w:widowControl w:val="0"/>
              <w:numPr>
                <w:ilvl w:val="0"/>
                <w:numId w:val="18"/>
              </w:numPr>
              <w:tabs>
                <w:tab w:val="left" w:pos="284"/>
              </w:tabs>
              <w:suppressAutoHyphens/>
              <w:spacing w:after="120"/>
              <w:ind w:left="346" w:right="129"/>
              <w:contextualSpacing w:val="0"/>
              <w:jc w:val="both"/>
              <w:rPr>
                <w:rFonts w:ascii="Arial" w:hAnsi="Arial" w:cs="Arial"/>
                <w:sz w:val="20"/>
                <w:szCs w:val="20"/>
              </w:rPr>
            </w:pPr>
            <w:r w:rsidRPr="009C0A13">
              <w:rPr>
                <w:rFonts w:ascii="Arial" w:hAnsi="Arial" w:cs="Arial"/>
                <w:b/>
                <w:bCs/>
                <w:sz w:val="20"/>
                <w:szCs w:val="20"/>
              </w:rPr>
              <w:t>FINALITA’ DEL TRATTAMENTO</w:t>
            </w:r>
            <w:r w:rsidRPr="009C0A13">
              <w:rPr>
                <w:rFonts w:ascii="Arial" w:hAnsi="Arial" w:cs="Arial"/>
                <w:sz w:val="20"/>
                <w:szCs w:val="20"/>
              </w:rPr>
              <w:t xml:space="preserve">: i Suoi dati personali (tra cui rientrano a titolo esemplificativo e non esaustivo, quelli anagrafici e di contatto) sono raccolti e trattati nel rispetto dei principi di correttezza, liceità, minimizzazione dei dati e tutela della riservatezza, </w:t>
            </w:r>
            <w:r w:rsidRPr="009C0A13">
              <w:rPr>
                <w:rFonts w:ascii="Arial" w:hAnsi="Arial" w:cs="Arial"/>
                <w:color w:val="000000"/>
                <w:sz w:val="20"/>
                <w:szCs w:val="20"/>
              </w:rPr>
              <w:t>esclusivamente</w:t>
            </w:r>
            <w:r w:rsidRPr="009C0A13">
              <w:rPr>
                <w:rFonts w:ascii="Arial" w:hAnsi="Arial" w:cs="Arial"/>
                <w:sz w:val="20"/>
                <w:szCs w:val="20"/>
              </w:rPr>
              <w:t xml:space="preserve"> per le seguenti finalità:</w:t>
            </w:r>
          </w:p>
          <w:p w14:paraId="33B22B06" w14:textId="77777777" w:rsidR="009C0A13" w:rsidRPr="009C0A13" w:rsidRDefault="009C0A13" w:rsidP="009C0A13">
            <w:pPr>
              <w:pStyle w:val="Paragrafoelenco"/>
              <w:numPr>
                <w:ilvl w:val="0"/>
                <w:numId w:val="21"/>
              </w:numPr>
              <w:tabs>
                <w:tab w:val="left" w:pos="567"/>
              </w:tabs>
              <w:spacing w:after="120"/>
              <w:ind w:right="130"/>
              <w:contextualSpacing w:val="0"/>
              <w:jc w:val="both"/>
              <w:rPr>
                <w:rFonts w:ascii="Arial" w:hAnsi="Arial" w:cs="Arial"/>
                <w:sz w:val="20"/>
                <w:szCs w:val="20"/>
              </w:rPr>
            </w:pPr>
            <w:r w:rsidRPr="009C0A13">
              <w:rPr>
                <w:rFonts w:ascii="Arial" w:hAnsi="Arial" w:cs="Arial"/>
                <w:sz w:val="20"/>
                <w:szCs w:val="20"/>
              </w:rPr>
              <w:t>gestione della selezione dei fornitori e del rapporto contrattuale di fornitura (albo fornitori; amministrazione di contratti, ordini, arrivi, fatture) in conformità agli obblighi di legge (fra i quali le norme in materia di Anticorruzione e Trasparenza),</w:t>
            </w:r>
          </w:p>
          <w:p w14:paraId="55295E7E" w14:textId="77777777" w:rsidR="009C0A13" w:rsidRPr="009C0A13" w:rsidRDefault="009C0A13" w:rsidP="009C0A13">
            <w:pPr>
              <w:pStyle w:val="Paragrafoelenco"/>
              <w:numPr>
                <w:ilvl w:val="0"/>
                <w:numId w:val="21"/>
              </w:numPr>
              <w:tabs>
                <w:tab w:val="left" w:pos="567"/>
              </w:tabs>
              <w:spacing w:after="120"/>
              <w:ind w:right="130"/>
              <w:contextualSpacing w:val="0"/>
              <w:jc w:val="both"/>
              <w:rPr>
                <w:rFonts w:ascii="Arial" w:hAnsi="Arial" w:cs="Arial"/>
                <w:sz w:val="20"/>
                <w:szCs w:val="20"/>
              </w:rPr>
            </w:pPr>
            <w:r w:rsidRPr="009C0A13">
              <w:rPr>
                <w:rFonts w:ascii="Arial" w:hAnsi="Arial" w:cs="Arial"/>
                <w:sz w:val="20"/>
                <w:szCs w:val="20"/>
              </w:rPr>
              <w:t>(eventuale) gestione del contenzioso (inadempimenti contrattuali; diffide; transazioni; recupero crediti; arbitrati; controversie giudiziarie).</w:t>
            </w:r>
          </w:p>
          <w:p w14:paraId="2F1AF565" w14:textId="77777777" w:rsidR="009C0A13" w:rsidRPr="009C0A13" w:rsidRDefault="009C0A13" w:rsidP="009C0A13">
            <w:pPr>
              <w:pStyle w:val="Paragrafoelenco"/>
              <w:widowControl w:val="0"/>
              <w:numPr>
                <w:ilvl w:val="0"/>
                <w:numId w:val="18"/>
              </w:numPr>
              <w:tabs>
                <w:tab w:val="left" w:pos="284"/>
              </w:tabs>
              <w:suppressAutoHyphens/>
              <w:spacing w:after="120"/>
              <w:ind w:left="284" w:right="129" w:hanging="284"/>
              <w:contextualSpacing w:val="0"/>
              <w:jc w:val="both"/>
              <w:rPr>
                <w:rFonts w:ascii="Arial" w:hAnsi="Arial" w:cs="Arial"/>
                <w:b/>
                <w:bCs/>
                <w:sz w:val="20"/>
                <w:szCs w:val="20"/>
              </w:rPr>
            </w:pPr>
            <w:r w:rsidRPr="009C0A13">
              <w:rPr>
                <w:rFonts w:ascii="Arial" w:hAnsi="Arial" w:cs="Arial"/>
                <w:b/>
                <w:bCs/>
                <w:sz w:val="20"/>
                <w:szCs w:val="20"/>
              </w:rPr>
              <w:t xml:space="preserve">BASE GIURIDICA DEL TRATTAMENTO: </w:t>
            </w:r>
            <w:r w:rsidRPr="009C0A13">
              <w:rPr>
                <w:rFonts w:ascii="Arial" w:hAnsi="Arial" w:cs="Arial"/>
                <w:sz w:val="20"/>
                <w:szCs w:val="20"/>
              </w:rPr>
              <w:t>il conferimento dei Suoi dati, anche quelli particolari ai sensi dell’art. 10 del GDPR, non è obbligatorio ma è necessario per le finalità sopraindicate. Il trattamento dei dati trova pertanto le sue basi giuridiche nel contratto e nell’adempimento di obblighi di legge (art. 6, c. 1, lett. b) e c) del GDPR).</w:t>
            </w:r>
          </w:p>
          <w:p w14:paraId="3844F391" w14:textId="77777777" w:rsidR="009C0A13" w:rsidRPr="009C0A13" w:rsidRDefault="009C0A13" w:rsidP="00E54269">
            <w:pPr>
              <w:tabs>
                <w:tab w:val="left" w:pos="284"/>
              </w:tabs>
              <w:spacing w:after="120"/>
              <w:ind w:left="284" w:right="113"/>
              <w:jc w:val="both"/>
              <w:rPr>
                <w:rFonts w:ascii="Arial" w:hAnsi="Arial" w:cs="Arial"/>
                <w:sz w:val="20"/>
                <w:szCs w:val="20"/>
              </w:rPr>
            </w:pPr>
            <w:r w:rsidRPr="009C0A13">
              <w:rPr>
                <w:rFonts w:ascii="Arial" w:hAnsi="Arial" w:cs="Arial"/>
                <w:sz w:val="20"/>
                <w:szCs w:val="20"/>
              </w:rPr>
              <w:t>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p>
          <w:p w14:paraId="4840CD47" w14:textId="77777777" w:rsidR="009C0A13" w:rsidRPr="009C0A13" w:rsidRDefault="009C0A13" w:rsidP="009C0A13">
            <w:pPr>
              <w:pStyle w:val="Paragrafoelenco"/>
              <w:widowControl w:val="0"/>
              <w:numPr>
                <w:ilvl w:val="0"/>
                <w:numId w:val="18"/>
              </w:numPr>
              <w:tabs>
                <w:tab w:val="left" w:pos="284"/>
              </w:tabs>
              <w:suppressAutoHyphens/>
              <w:spacing w:after="120"/>
              <w:ind w:left="284" w:right="129" w:hanging="284"/>
              <w:contextualSpacing w:val="0"/>
              <w:jc w:val="both"/>
              <w:rPr>
                <w:rFonts w:ascii="Arial" w:hAnsi="Arial" w:cs="Arial"/>
                <w:sz w:val="20"/>
                <w:szCs w:val="20"/>
              </w:rPr>
            </w:pPr>
            <w:r w:rsidRPr="009C0A13">
              <w:rPr>
                <w:rFonts w:ascii="Arial" w:hAnsi="Arial" w:cs="Arial"/>
                <w:b/>
                <w:bCs/>
                <w:sz w:val="20"/>
                <w:szCs w:val="20"/>
              </w:rPr>
              <w:t xml:space="preserve">MODALITA’ DEL TRATTAMENTO: </w:t>
            </w:r>
            <w:r w:rsidRPr="009C0A13">
              <w:rPr>
                <w:rFonts w:ascii="Arial" w:hAnsi="Arial" w:cs="Arial"/>
                <w:sz w:val="20"/>
                <w:szCs w:val="20"/>
              </w:rPr>
              <w:t xml:space="preserve">i Suoi dati sono trattati con modalità cartacee e informatiche, con logiche strettamente correlate alle finalità, esclusivamente da soggetti autorizzati e adeguatamente istruiti in tal senso dal Titolare e tenuti all’obbligo di riservatezza o da enti/imprese espressamente nominati/e come Responsabili del trattamento. I Suoi dati potranno essere trattati in via diretta, indiretta e/o incidentale anche da terzi collegati al CSI Piemonte in ragione delle attività svolte. In ogni caso i Suoi dati sono trattati adottando tutte quelle misure tecniche ed organizzative adeguate </w:t>
            </w:r>
            <w:proofErr w:type="gramStart"/>
            <w:r w:rsidRPr="009C0A13">
              <w:rPr>
                <w:rFonts w:ascii="Arial" w:hAnsi="Arial" w:cs="Arial"/>
                <w:sz w:val="20"/>
                <w:szCs w:val="20"/>
              </w:rPr>
              <w:t>per</w:t>
            </w:r>
            <w:proofErr w:type="gramEnd"/>
            <w:r w:rsidRPr="009C0A13">
              <w:rPr>
                <w:rFonts w:ascii="Arial" w:hAnsi="Arial" w:cs="Arial"/>
                <w:sz w:val="20"/>
                <w:szCs w:val="20"/>
              </w:rPr>
              <w:t xml:space="preserve"> tutelare i diritti, le libertà e i legittimi interessi che Le sono riconosciuti per legge in qualità di Interessato.</w:t>
            </w:r>
          </w:p>
          <w:p w14:paraId="79100132" w14:textId="77777777" w:rsidR="009C0A13" w:rsidRPr="009C0A13" w:rsidRDefault="009C0A13" w:rsidP="009C0A13">
            <w:pPr>
              <w:pStyle w:val="Paragrafoelenco"/>
              <w:widowControl w:val="0"/>
              <w:numPr>
                <w:ilvl w:val="0"/>
                <w:numId w:val="18"/>
              </w:numPr>
              <w:tabs>
                <w:tab w:val="left" w:pos="284"/>
              </w:tabs>
              <w:suppressAutoHyphens/>
              <w:spacing w:after="120"/>
              <w:ind w:left="284" w:right="129" w:hanging="284"/>
              <w:contextualSpacing w:val="0"/>
              <w:jc w:val="both"/>
              <w:rPr>
                <w:rFonts w:ascii="Arial" w:hAnsi="Arial" w:cs="Arial"/>
                <w:sz w:val="20"/>
                <w:szCs w:val="20"/>
              </w:rPr>
            </w:pPr>
            <w:r w:rsidRPr="009C0A13">
              <w:rPr>
                <w:rFonts w:ascii="Arial" w:hAnsi="Arial" w:cs="Arial"/>
                <w:b/>
                <w:bCs/>
                <w:sz w:val="20"/>
                <w:szCs w:val="20"/>
              </w:rPr>
              <w:t xml:space="preserve">CONSERVAZIONE DEI DATI: </w:t>
            </w:r>
            <w:r w:rsidRPr="009C0A13">
              <w:rPr>
                <w:rFonts w:ascii="Arial" w:hAnsi="Arial" w:cs="Arial"/>
                <w:sz w:val="20"/>
                <w:szCs w:val="20"/>
              </w:rPr>
              <w:t xml:space="preserve">i Suoi dati sono conservati per la durata del rapporto contrattuale e per eventuali contenziosi ed in ogni caso per un periodo di tempo non superiore a quello previsto per legge a fini amministrativi e, successivamente, a fini di archiviazione, per il periodo di tempo indicato nelle </w:t>
            </w:r>
            <w:r w:rsidRPr="009C0A13">
              <w:rPr>
                <w:rFonts w:ascii="Arial" w:hAnsi="Arial" w:cs="Arial"/>
                <w:i/>
                <w:iCs/>
                <w:sz w:val="20"/>
                <w:szCs w:val="20"/>
              </w:rPr>
              <w:t>policy</w:t>
            </w:r>
            <w:r w:rsidRPr="009C0A13">
              <w:rPr>
                <w:rFonts w:ascii="Arial" w:hAnsi="Arial" w:cs="Arial"/>
                <w:sz w:val="20"/>
                <w:szCs w:val="20"/>
              </w:rPr>
              <w:t xml:space="preserve"> aziendali o nel massimario di scarto adottato dal CSI Piemonte.</w:t>
            </w:r>
          </w:p>
          <w:p w14:paraId="760AC449" w14:textId="77777777" w:rsidR="009C0A13" w:rsidRPr="009C0A13" w:rsidRDefault="009C0A13" w:rsidP="009C0A13">
            <w:pPr>
              <w:pStyle w:val="Paragrafoelenco"/>
              <w:widowControl w:val="0"/>
              <w:numPr>
                <w:ilvl w:val="0"/>
                <w:numId w:val="18"/>
              </w:numPr>
              <w:tabs>
                <w:tab w:val="left" w:pos="284"/>
              </w:tabs>
              <w:suppressAutoHyphens/>
              <w:spacing w:after="120"/>
              <w:ind w:left="284" w:right="130" w:hanging="284"/>
              <w:contextualSpacing w:val="0"/>
              <w:jc w:val="both"/>
              <w:rPr>
                <w:rFonts w:ascii="Arial" w:hAnsi="Arial" w:cs="Arial"/>
                <w:b/>
                <w:bCs/>
                <w:sz w:val="20"/>
                <w:szCs w:val="20"/>
              </w:rPr>
            </w:pPr>
            <w:r w:rsidRPr="009C0A13">
              <w:rPr>
                <w:rFonts w:ascii="Arial" w:hAnsi="Arial" w:cs="Arial"/>
                <w:b/>
                <w:bCs/>
                <w:sz w:val="20"/>
                <w:szCs w:val="20"/>
              </w:rPr>
              <w:t xml:space="preserve">COMUNICAZIONE E TRASFERIMENTO DEI DATI: </w:t>
            </w:r>
            <w:r w:rsidRPr="009C0A13">
              <w:rPr>
                <w:rFonts w:ascii="Arial" w:hAnsi="Arial" w:cs="Arial"/>
                <w:sz w:val="20"/>
                <w:szCs w:val="20"/>
              </w:rPr>
              <w:t xml:space="preserve">i Suoi dati potranno essere comunicati a terzi destinatari – Responsabili del trattamento dati o autonomi Titolari </w:t>
            </w:r>
            <w:r w:rsidRPr="009C0A13">
              <w:rPr>
                <w:rFonts w:ascii="Arial" w:hAnsi="Arial" w:cs="Arial"/>
                <w:sz w:val="20"/>
                <w:szCs w:val="20"/>
              </w:rPr>
              <w:lastRenderedPageBreak/>
              <w:t xml:space="preserve">del trattamento - i cui servizi siano necessari per l’espletamento delle attività del Titolare,  a clienti e fornitori del CSI Piemonte nonché a soggetti pubblici ad Organismi di vigilanza, Autorità giudiziarie (per l’accertamento e il perseguimento di reati), o a quei soggetti ai quali la comunicazione sia obbligatoria per legge per l’espletamento delle finalità suddette. I Suoi dati personali potranno essere diffusi on line in ottemperanza alla normativa in materia di Anticorruzione e Trasparenza. Non saranno oggetto di trasferimento in un Paese terzo extra europeo a meno che vengano contrattualizzate garanzie adeguate </w:t>
            </w:r>
            <w:proofErr w:type="gramStart"/>
            <w:r w:rsidRPr="009C0A13">
              <w:rPr>
                <w:rFonts w:ascii="Arial" w:hAnsi="Arial" w:cs="Arial"/>
                <w:sz w:val="20"/>
                <w:szCs w:val="20"/>
              </w:rPr>
              <w:t>per la</w:t>
            </w:r>
            <w:proofErr w:type="gramEnd"/>
            <w:r w:rsidRPr="009C0A13">
              <w:rPr>
                <w:rFonts w:ascii="Arial" w:hAnsi="Arial" w:cs="Arial"/>
                <w:sz w:val="20"/>
                <w:szCs w:val="20"/>
              </w:rPr>
              <w:t xml:space="preserve"> tutela dei diritti e delle libertà fondamentali delle persone fisiche con riguardo al trattamento dei loro dati personali in conformità al GDPR, né di processi decisionali automatizzati, compresa la profilazione.</w:t>
            </w:r>
          </w:p>
          <w:p w14:paraId="16191EBB" w14:textId="77777777" w:rsidR="009C0A13" w:rsidRPr="009C0A13" w:rsidRDefault="009C0A13" w:rsidP="009C0A13">
            <w:pPr>
              <w:pStyle w:val="Paragrafoelenco"/>
              <w:widowControl w:val="0"/>
              <w:numPr>
                <w:ilvl w:val="0"/>
                <w:numId w:val="18"/>
              </w:numPr>
              <w:suppressAutoHyphens/>
              <w:spacing w:after="120"/>
              <w:ind w:left="284" w:right="130" w:hanging="284"/>
              <w:contextualSpacing w:val="0"/>
              <w:jc w:val="both"/>
              <w:rPr>
                <w:rFonts w:ascii="Arial" w:hAnsi="Arial" w:cs="Arial"/>
                <w:sz w:val="20"/>
                <w:szCs w:val="20"/>
              </w:rPr>
            </w:pPr>
            <w:r w:rsidRPr="009C0A13">
              <w:rPr>
                <w:rFonts w:ascii="Arial" w:hAnsi="Arial" w:cs="Arial"/>
                <w:b/>
                <w:bCs/>
                <w:sz w:val="20"/>
                <w:szCs w:val="20"/>
              </w:rPr>
              <w:t>DIRITTI DEGLI INTERESSATI</w:t>
            </w:r>
            <w:r w:rsidRPr="009C0A13">
              <w:rPr>
                <w:rFonts w:ascii="Arial" w:hAnsi="Arial" w:cs="Arial"/>
                <w:sz w:val="20"/>
                <w:szCs w:val="20"/>
              </w:rPr>
              <w:t>: in qualità di Interessato, potrà esercitare i diritti previsti dagli artt. da 15 a 22 del GDPR nei casi ivi indicati, ed in particolare:</w:t>
            </w:r>
          </w:p>
          <w:p w14:paraId="5CBCA94C" w14:textId="77777777" w:rsidR="009C0A13" w:rsidRPr="009C0A13" w:rsidRDefault="009C0A13" w:rsidP="009C0A13">
            <w:pPr>
              <w:pStyle w:val="Paragrafoelenco"/>
              <w:widowControl w:val="0"/>
              <w:numPr>
                <w:ilvl w:val="0"/>
                <w:numId w:val="22"/>
              </w:numPr>
              <w:tabs>
                <w:tab w:val="left" w:pos="284"/>
              </w:tabs>
              <w:suppressAutoHyphens/>
              <w:spacing w:after="120"/>
              <w:ind w:right="130"/>
              <w:contextualSpacing w:val="0"/>
              <w:jc w:val="both"/>
              <w:rPr>
                <w:rFonts w:ascii="Arial" w:hAnsi="Arial" w:cs="Arial"/>
                <w:sz w:val="20"/>
                <w:szCs w:val="20"/>
              </w:rPr>
            </w:pPr>
            <w:r w:rsidRPr="009C0A13">
              <w:rPr>
                <w:rFonts w:ascii="Arial" w:hAnsi="Arial" w:cs="Arial"/>
                <w:sz w:val="20"/>
                <w:szCs w:val="20"/>
              </w:rPr>
              <w:t>ottenere la conferma che sia in corso o meno un trattamento di dati personali che lo riguardano e in tal caso, l’accesso ai Suoi dati;</w:t>
            </w:r>
          </w:p>
          <w:p w14:paraId="4CB7BFBF" w14:textId="77777777" w:rsidR="009C0A13" w:rsidRPr="009C0A13" w:rsidRDefault="009C0A13" w:rsidP="009C0A13">
            <w:pPr>
              <w:pStyle w:val="Paragrafoelenco"/>
              <w:widowControl w:val="0"/>
              <w:numPr>
                <w:ilvl w:val="0"/>
                <w:numId w:val="22"/>
              </w:numPr>
              <w:tabs>
                <w:tab w:val="left" w:pos="284"/>
              </w:tabs>
              <w:suppressAutoHyphens/>
              <w:spacing w:after="120"/>
              <w:ind w:right="130"/>
              <w:contextualSpacing w:val="0"/>
              <w:jc w:val="both"/>
              <w:rPr>
                <w:rFonts w:ascii="Arial" w:hAnsi="Arial" w:cs="Arial"/>
                <w:sz w:val="20"/>
                <w:szCs w:val="20"/>
              </w:rPr>
            </w:pPr>
            <w:r w:rsidRPr="009C0A13">
              <w:rPr>
                <w:rFonts w:ascii="Arial" w:hAnsi="Arial" w:cs="Arial"/>
                <w:sz w:val="20"/>
                <w:szCs w:val="20"/>
              </w:rPr>
              <w:t xml:space="preserve">avere una copia dei dati trattati in forma intellegibile; </w:t>
            </w:r>
          </w:p>
          <w:p w14:paraId="4043D4E2" w14:textId="77777777" w:rsidR="009C0A13" w:rsidRPr="009C0A13" w:rsidRDefault="009C0A13" w:rsidP="009C0A13">
            <w:pPr>
              <w:pStyle w:val="Paragrafoelenco"/>
              <w:widowControl w:val="0"/>
              <w:numPr>
                <w:ilvl w:val="0"/>
                <w:numId w:val="22"/>
              </w:numPr>
              <w:tabs>
                <w:tab w:val="left" w:pos="284"/>
              </w:tabs>
              <w:suppressAutoHyphens/>
              <w:spacing w:after="120"/>
              <w:ind w:right="130"/>
              <w:contextualSpacing w:val="0"/>
              <w:jc w:val="both"/>
              <w:rPr>
                <w:rFonts w:ascii="Arial" w:hAnsi="Arial" w:cs="Arial"/>
                <w:sz w:val="20"/>
                <w:szCs w:val="20"/>
              </w:rPr>
            </w:pPr>
            <w:r w:rsidRPr="009C0A13">
              <w:rPr>
                <w:rFonts w:ascii="Arial" w:hAnsi="Arial" w:cs="Arial"/>
                <w:sz w:val="20"/>
                <w:szCs w:val="20"/>
              </w:rPr>
              <w:t>ottenere l’aggiornamento, la rettifica o la cancellazione dei Suoi dati;</w:t>
            </w:r>
          </w:p>
          <w:p w14:paraId="054ABB6C" w14:textId="77777777" w:rsidR="009C0A13" w:rsidRPr="009C0A13" w:rsidRDefault="009C0A13" w:rsidP="009C0A13">
            <w:pPr>
              <w:pStyle w:val="Paragrafoelenco"/>
              <w:widowControl w:val="0"/>
              <w:numPr>
                <w:ilvl w:val="0"/>
                <w:numId w:val="22"/>
              </w:numPr>
              <w:tabs>
                <w:tab w:val="left" w:pos="284"/>
              </w:tabs>
              <w:suppressAutoHyphens/>
              <w:spacing w:after="120"/>
              <w:ind w:right="130"/>
              <w:contextualSpacing w:val="0"/>
              <w:jc w:val="both"/>
              <w:rPr>
                <w:rFonts w:ascii="Arial" w:hAnsi="Arial" w:cs="Arial"/>
                <w:sz w:val="20"/>
                <w:szCs w:val="20"/>
              </w:rPr>
            </w:pPr>
            <w:r w:rsidRPr="009C0A13">
              <w:rPr>
                <w:rFonts w:ascii="Arial" w:hAnsi="Arial" w:cs="Arial"/>
                <w:sz w:val="20"/>
                <w:szCs w:val="20"/>
              </w:rPr>
              <w:t>ottenere la limitazione, il blocco o la portabilità dei dati trattati;</w:t>
            </w:r>
          </w:p>
          <w:p w14:paraId="1F04BF21" w14:textId="77777777" w:rsidR="009C0A13" w:rsidRPr="009C0A13" w:rsidRDefault="009C0A13" w:rsidP="009C0A13">
            <w:pPr>
              <w:pStyle w:val="Paragrafoelenco"/>
              <w:widowControl w:val="0"/>
              <w:numPr>
                <w:ilvl w:val="0"/>
                <w:numId w:val="22"/>
              </w:numPr>
              <w:tabs>
                <w:tab w:val="left" w:pos="284"/>
              </w:tabs>
              <w:suppressAutoHyphens/>
              <w:spacing w:after="120"/>
              <w:ind w:right="130"/>
              <w:contextualSpacing w:val="0"/>
              <w:jc w:val="both"/>
              <w:rPr>
                <w:rFonts w:ascii="Arial" w:hAnsi="Arial" w:cs="Arial"/>
                <w:sz w:val="20"/>
                <w:szCs w:val="20"/>
              </w:rPr>
            </w:pPr>
            <w:r w:rsidRPr="009C0A13">
              <w:rPr>
                <w:rFonts w:ascii="Arial" w:hAnsi="Arial" w:cs="Arial"/>
                <w:sz w:val="20"/>
                <w:szCs w:val="20"/>
              </w:rPr>
              <w:t>opporsi al trattamento stesso per motivi connessi alla sua situazione particolare;</w:t>
            </w:r>
          </w:p>
          <w:p w14:paraId="142524DD" w14:textId="77777777" w:rsidR="009C0A13" w:rsidRPr="009C0A13" w:rsidRDefault="009C0A13" w:rsidP="009C0A13">
            <w:pPr>
              <w:pStyle w:val="Paragrafoelenco"/>
              <w:widowControl w:val="0"/>
              <w:numPr>
                <w:ilvl w:val="0"/>
                <w:numId w:val="22"/>
              </w:numPr>
              <w:tabs>
                <w:tab w:val="left" w:pos="284"/>
              </w:tabs>
              <w:suppressAutoHyphens/>
              <w:spacing w:after="120"/>
              <w:ind w:right="130"/>
              <w:contextualSpacing w:val="0"/>
              <w:jc w:val="both"/>
              <w:rPr>
                <w:rFonts w:ascii="Arial" w:hAnsi="Arial" w:cs="Arial"/>
                <w:sz w:val="20"/>
                <w:szCs w:val="20"/>
              </w:rPr>
            </w:pPr>
            <w:r w:rsidRPr="009C0A13">
              <w:rPr>
                <w:rFonts w:ascii="Arial" w:hAnsi="Arial" w:cs="Arial"/>
                <w:sz w:val="20"/>
                <w:szCs w:val="20"/>
              </w:rPr>
              <w:t>revocare il consenso nei casi in cui l’ha prestato;</w:t>
            </w:r>
          </w:p>
          <w:p w14:paraId="7003FDE3" w14:textId="77777777" w:rsidR="009C0A13" w:rsidRPr="009C0A13" w:rsidRDefault="009C0A13" w:rsidP="00E54269">
            <w:pPr>
              <w:tabs>
                <w:tab w:val="left" w:pos="284"/>
              </w:tabs>
              <w:spacing w:after="120"/>
              <w:ind w:right="129"/>
              <w:jc w:val="both"/>
              <w:rPr>
                <w:rFonts w:ascii="Arial" w:hAnsi="Arial" w:cs="Arial"/>
                <w:sz w:val="20"/>
                <w:szCs w:val="20"/>
              </w:rPr>
            </w:pPr>
            <w:r w:rsidRPr="009C0A13">
              <w:rPr>
                <w:rFonts w:ascii="Arial" w:hAnsi="Arial" w:cs="Arial"/>
                <w:sz w:val="20"/>
                <w:szCs w:val="20"/>
              </w:rPr>
              <w:t>rivolgendosi al Titolare o al Responsabile per la Protezione dei dati, ai dati di contatto di cui sopra.</w:t>
            </w:r>
          </w:p>
          <w:p w14:paraId="642FD1DE" w14:textId="77777777" w:rsidR="009C0A13" w:rsidRPr="009C0A13" w:rsidRDefault="009C0A13" w:rsidP="00E54269">
            <w:pPr>
              <w:jc w:val="both"/>
              <w:rPr>
                <w:rFonts w:ascii="Arial" w:hAnsi="Arial" w:cs="Arial"/>
                <w:sz w:val="20"/>
                <w:szCs w:val="20"/>
              </w:rPr>
            </w:pPr>
            <w:r w:rsidRPr="009C0A13">
              <w:rPr>
                <w:rFonts w:ascii="Arial" w:hAnsi="Arial" w:cs="Arial"/>
                <w:sz w:val="20"/>
                <w:szCs w:val="20"/>
              </w:rPr>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tbl>
    <w:p w14:paraId="3B76F1B3" w14:textId="77777777" w:rsidR="009C0A13" w:rsidRPr="009C0A13" w:rsidRDefault="009C0A13" w:rsidP="009C0A13">
      <w:pPr>
        <w:rPr>
          <w:rFonts w:ascii="Arial" w:hAnsi="Arial" w:cs="Arial"/>
          <w:sz w:val="20"/>
          <w:szCs w:val="20"/>
        </w:rPr>
      </w:pPr>
    </w:p>
    <w:p w14:paraId="2E0F3A6C" w14:textId="77777777" w:rsidR="009C0A13" w:rsidRPr="009C0A13" w:rsidRDefault="009C0A13" w:rsidP="00DE0540">
      <w:pPr>
        <w:pStyle w:val="Carpredefinitoparagrafo3"/>
        <w:tabs>
          <w:tab w:val="left" w:pos="4820"/>
        </w:tabs>
        <w:jc w:val="both"/>
        <w:rPr>
          <w:rFonts w:ascii="Arial" w:eastAsia="Calibri" w:hAnsi="Arial" w:cs="Arial"/>
        </w:rPr>
      </w:pPr>
    </w:p>
    <w:p w14:paraId="73F2F103" w14:textId="77777777" w:rsidR="00DF61F6" w:rsidRPr="00E37191" w:rsidRDefault="00DF61F6" w:rsidP="00DE0540">
      <w:pPr>
        <w:ind w:left="360" w:hanging="360"/>
        <w:jc w:val="both"/>
        <w:rPr>
          <w:rFonts w:ascii="Arial" w:hAnsi="Arial" w:cs="Arial"/>
          <w:bCs/>
          <w:sz w:val="22"/>
          <w:szCs w:val="22"/>
        </w:rPr>
      </w:pPr>
    </w:p>
    <w:p w14:paraId="28290628" w14:textId="77777777" w:rsidR="00DE0540" w:rsidRPr="00E37191" w:rsidRDefault="00E53DEC" w:rsidP="00DE0540">
      <w:pPr>
        <w:tabs>
          <w:tab w:val="center" w:pos="6379"/>
        </w:tabs>
        <w:spacing w:before="120" w:after="120"/>
        <w:jc w:val="both"/>
        <w:rPr>
          <w:rFonts w:ascii="Arial" w:hAnsi="Arial" w:cs="Arial"/>
          <w:sz w:val="22"/>
          <w:szCs w:val="22"/>
        </w:rPr>
      </w:pPr>
      <w:r w:rsidRPr="00E37191">
        <w:rPr>
          <w:rFonts w:ascii="Arial" w:hAnsi="Arial" w:cs="Arial"/>
          <w:sz w:val="22"/>
          <w:szCs w:val="22"/>
        </w:rPr>
        <w:tab/>
        <w:t>Firmato digitalmente d</w:t>
      </w:r>
      <w:r w:rsidR="00DE0540" w:rsidRPr="00E37191">
        <w:rPr>
          <w:rFonts w:ascii="Arial" w:hAnsi="Arial" w:cs="Arial"/>
          <w:sz w:val="22"/>
          <w:szCs w:val="22"/>
        </w:rPr>
        <w:t>a</w:t>
      </w:r>
    </w:p>
    <w:p w14:paraId="4CD87D44" w14:textId="050B9392" w:rsidR="00E53DEC" w:rsidRPr="00E37191" w:rsidRDefault="00E53DEC" w:rsidP="00DE0540">
      <w:pPr>
        <w:tabs>
          <w:tab w:val="center" w:pos="6379"/>
        </w:tabs>
        <w:spacing w:before="120" w:after="120"/>
        <w:jc w:val="both"/>
        <w:rPr>
          <w:rFonts w:ascii="Arial" w:hAnsi="Arial" w:cs="Arial"/>
          <w:sz w:val="22"/>
          <w:szCs w:val="22"/>
        </w:rPr>
      </w:pPr>
      <w:r w:rsidRPr="00E37191">
        <w:rPr>
          <w:rFonts w:ascii="Arial" w:hAnsi="Arial" w:cs="Arial"/>
          <w:sz w:val="22"/>
          <w:szCs w:val="22"/>
        </w:rPr>
        <w:tab/>
      </w:r>
      <w:r w:rsidRPr="00E37191">
        <w:rPr>
          <w:rFonts w:ascii="Arial" w:hAnsi="Arial" w:cs="Arial"/>
          <w:i/>
          <w:iCs/>
          <w:sz w:val="22"/>
          <w:szCs w:val="22"/>
        </w:rPr>
        <w:t>(Legale rappresentante ovvero persona autorizzata alla firma)</w:t>
      </w:r>
    </w:p>
    <w:p w14:paraId="284A8214" w14:textId="77777777" w:rsidR="00E53DEC" w:rsidRPr="00E37191" w:rsidRDefault="00E53DEC" w:rsidP="00FD6CB6">
      <w:pPr>
        <w:spacing w:after="120"/>
        <w:jc w:val="both"/>
        <w:rPr>
          <w:rFonts w:ascii="Arial" w:hAnsi="Arial" w:cs="Arial"/>
          <w:sz w:val="22"/>
          <w:szCs w:val="22"/>
        </w:rPr>
      </w:pPr>
    </w:p>
    <w:sectPr w:rsidR="00E53DEC" w:rsidRPr="00E3719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7ABB4" w14:textId="77777777" w:rsidR="008A7D3A" w:rsidRDefault="00C91C41">
      <w:r>
        <w:separator/>
      </w:r>
    </w:p>
  </w:endnote>
  <w:endnote w:type="continuationSeparator" w:id="0">
    <w:p w14:paraId="3290EDA1" w14:textId="77777777" w:rsidR="008A7D3A" w:rsidRDefault="00C9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6D12B" w14:textId="77777777" w:rsidR="0068167B" w:rsidRDefault="00601B3C" w:rsidP="00907843">
    <w:pPr>
      <w:pStyle w:val="Pidipagina"/>
    </w:pPr>
    <w:r>
      <w:rPr>
        <w:noProof/>
      </w:rPr>
      <mc:AlternateContent>
        <mc:Choice Requires="wps">
          <w:drawing>
            <wp:anchor distT="0" distB="0" distL="114300" distR="114300" simplePos="0" relativeHeight="251659264" behindDoc="0" locked="0" layoutInCell="1" allowOverlap="1" wp14:anchorId="7C21EB3B" wp14:editId="3C4A2315">
              <wp:simplePos x="0" y="0"/>
              <wp:positionH relativeFrom="column">
                <wp:posOffset>0</wp:posOffset>
              </wp:positionH>
              <wp:positionV relativeFrom="paragraph">
                <wp:posOffset>31589</wp:posOffset>
              </wp:positionV>
              <wp:extent cx="6137452" cy="0"/>
              <wp:effectExtent l="0" t="0" r="0" b="0"/>
              <wp:wrapNone/>
              <wp:docPr id="16" name="Connettore diritto 16"/>
              <wp:cNvGraphicFramePr/>
              <a:graphic xmlns:a="http://schemas.openxmlformats.org/drawingml/2006/main">
                <a:graphicData uri="http://schemas.microsoft.com/office/word/2010/wordprocessingShape">
                  <wps:wsp>
                    <wps:cNvCnPr/>
                    <wps:spPr>
                      <a:xfrm>
                        <a:off x="0" y="0"/>
                        <a:ext cx="61374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1C07C2" id="Connettore diritto 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5pt" to="483.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" strokecolor="black [3213]"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C840A" w14:textId="77777777" w:rsidR="008A7D3A" w:rsidRDefault="00C91C41">
      <w:r>
        <w:separator/>
      </w:r>
    </w:p>
  </w:footnote>
  <w:footnote w:type="continuationSeparator" w:id="0">
    <w:p w14:paraId="7083F458" w14:textId="77777777" w:rsidR="008A7D3A" w:rsidRDefault="00C91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802"/>
      <w:gridCol w:w="5423"/>
      <w:gridCol w:w="2768"/>
    </w:tblGrid>
    <w:tr w:rsidR="0068167B" w14:paraId="4E5D9D0B" w14:textId="77777777" w:rsidTr="00143786">
      <w:trPr>
        <w:cantSplit/>
        <w:trHeight w:val="983"/>
      </w:trPr>
      <w:tc>
        <w:tcPr>
          <w:tcW w:w="180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26831D7" w14:textId="77777777" w:rsidR="0068167B" w:rsidRDefault="00601B3C" w:rsidP="00D6291C">
          <w:pPr>
            <w:jc w:val="center"/>
            <w:rPr>
              <w:sz w:val="20"/>
            </w:rPr>
          </w:pPr>
          <w:r>
            <w:rPr>
              <w:noProof/>
            </w:rPr>
            <w:drawing>
              <wp:inline distT="0" distB="0" distL="0" distR="0" wp14:anchorId="6DADD686" wp14:editId="410BC8C4">
                <wp:extent cx="1016813" cy="329131"/>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1016813" cy="329131"/>
                        </a:xfrm>
                        <a:prstGeom prst="rect">
                          <a:avLst/>
                        </a:prstGeom>
                      </pic:spPr>
                    </pic:pic>
                  </a:graphicData>
                </a:graphic>
              </wp:inline>
            </w:drawing>
          </w:r>
        </w:p>
        <w:p w14:paraId="324CD6C7" w14:textId="77777777" w:rsidR="0068167B" w:rsidRDefault="003A0DC6" w:rsidP="00D6291C"/>
      </w:tc>
      <w:tc>
        <w:tcPr>
          <w:tcW w:w="542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8D869AF" w14:textId="77777777" w:rsidR="0068167B" w:rsidRPr="000B1135" w:rsidRDefault="003A0DC6" w:rsidP="00D6291C">
          <w:pPr>
            <w:rPr>
              <w:b/>
              <w:bCs/>
              <w:sz w:val="22"/>
              <w:szCs w:val="18"/>
            </w:rPr>
          </w:pPr>
        </w:p>
        <w:p w14:paraId="315B2CCD" w14:textId="77777777" w:rsidR="0068167B" w:rsidRDefault="00601B3C" w:rsidP="00676E4A">
          <w:pPr>
            <w:jc w:val="center"/>
            <w:rPr>
              <w:b/>
              <w:bCs/>
              <w:sz w:val="22"/>
              <w:szCs w:val="18"/>
            </w:rPr>
          </w:pPr>
          <w:r>
            <w:rPr>
              <w:b/>
              <w:bCs/>
              <w:sz w:val="22"/>
              <w:szCs w:val="18"/>
            </w:rPr>
            <w:t>Consultazione Preliminare di Mercato</w:t>
          </w:r>
        </w:p>
        <w:p w14:paraId="11D2803A" w14:textId="77777777" w:rsidR="0068167B" w:rsidRPr="000B1135" w:rsidRDefault="00601B3C" w:rsidP="00676E4A">
          <w:pPr>
            <w:jc w:val="center"/>
            <w:rPr>
              <w:b/>
              <w:bCs/>
              <w:sz w:val="22"/>
              <w:szCs w:val="18"/>
            </w:rPr>
          </w:pPr>
          <w:r>
            <w:rPr>
              <w:b/>
              <w:bCs/>
              <w:sz w:val="22"/>
              <w:szCs w:val="18"/>
            </w:rPr>
            <w:t>Allegato 2 – Scheda Tecnica</w:t>
          </w:r>
        </w:p>
        <w:p w14:paraId="538DFD0C" w14:textId="77777777" w:rsidR="0068167B" w:rsidRPr="000B1135" w:rsidRDefault="003A0DC6" w:rsidP="00D6291C">
          <w:pPr>
            <w:rPr>
              <w:i/>
              <w:iCs/>
              <w:sz w:val="20"/>
              <w:szCs w:val="16"/>
            </w:rPr>
          </w:pPr>
        </w:p>
      </w:tc>
      <w:tc>
        <w:tcPr>
          <w:tcW w:w="276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931963F" w14:textId="77777777" w:rsidR="0068167B" w:rsidRDefault="00601B3C" w:rsidP="006E06AB">
          <w:pPr>
            <w:jc w:val="center"/>
          </w:pPr>
          <w:r w:rsidRPr="000B1135">
            <w:rPr>
              <w:sz w:val="20"/>
              <w:lang w:val="fr-FR"/>
            </w:rPr>
            <w:t xml:space="preserve">Pag. </w:t>
          </w:r>
          <w:r w:rsidRPr="000B1135">
            <w:rPr>
              <w:sz w:val="20"/>
              <w:lang w:val="fr-FR"/>
            </w:rPr>
            <w:fldChar w:fldCharType="begin"/>
          </w:r>
          <w:r w:rsidRPr="000B1135">
            <w:rPr>
              <w:sz w:val="20"/>
            </w:rPr>
            <w:instrText>PAGE</w:instrText>
          </w:r>
          <w:r w:rsidRPr="000B1135">
            <w:rPr>
              <w:sz w:val="20"/>
            </w:rPr>
            <w:fldChar w:fldCharType="separate"/>
          </w:r>
          <w:r w:rsidRPr="000B1135">
            <w:rPr>
              <w:sz w:val="20"/>
            </w:rPr>
            <w:t>4</w:t>
          </w:r>
          <w:r w:rsidRPr="000B1135">
            <w:rPr>
              <w:sz w:val="20"/>
            </w:rPr>
            <w:fldChar w:fldCharType="end"/>
          </w:r>
          <w:r w:rsidRPr="000B1135">
            <w:rPr>
              <w:sz w:val="20"/>
            </w:rPr>
            <w:t xml:space="preserve"> di </w:t>
          </w:r>
          <w:r w:rsidRPr="000B1135">
            <w:rPr>
              <w:rStyle w:val="Numeropagina"/>
            </w:rPr>
            <w:fldChar w:fldCharType="begin"/>
          </w:r>
          <w:r w:rsidRPr="000B1135">
            <w:rPr>
              <w:sz w:val="20"/>
            </w:rPr>
            <w:instrText>NUMPAGES</w:instrText>
          </w:r>
          <w:r w:rsidRPr="000B1135">
            <w:rPr>
              <w:sz w:val="20"/>
            </w:rPr>
            <w:fldChar w:fldCharType="separate"/>
          </w:r>
          <w:r w:rsidRPr="000B1135">
            <w:rPr>
              <w:sz w:val="20"/>
            </w:rPr>
            <w:t>26</w:t>
          </w:r>
          <w:r w:rsidRPr="000B1135">
            <w:rPr>
              <w:sz w:val="20"/>
            </w:rPr>
            <w:fldChar w:fldCharType="end"/>
          </w:r>
        </w:p>
      </w:tc>
    </w:tr>
  </w:tbl>
  <w:p w14:paraId="785E84A3" w14:textId="77777777" w:rsidR="0068167B" w:rsidRDefault="003A0DC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05A"/>
    <w:multiLevelType w:val="hybridMultilevel"/>
    <w:tmpl w:val="61CAD84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4C32E3C"/>
    <w:multiLevelType w:val="multilevel"/>
    <w:tmpl w:val="E24E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8D41B6"/>
    <w:multiLevelType w:val="hybridMultilevel"/>
    <w:tmpl w:val="47085ABC"/>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AD754F5"/>
    <w:multiLevelType w:val="hybridMultilevel"/>
    <w:tmpl w:val="0FDEFE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BC36A5"/>
    <w:multiLevelType w:val="hybridMultilevel"/>
    <w:tmpl w:val="51A6CB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B80DB2"/>
    <w:multiLevelType w:val="hybridMultilevel"/>
    <w:tmpl w:val="F0E2D3FA"/>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6" w15:restartNumberingAfterBreak="0">
    <w:nsid w:val="27180005"/>
    <w:multiLevelType w:val="hybridMultilevel"/>
    <w:tmpl w:val="CC38F4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0421E9"/>
    <w:multiLevelType w:val="hybridMultilevel"/>
    <w:tmpl w:val="638662F8"/>
    <w:lvl w:ilvl="0" w:tplc="0410000B">
      <w:start w:val="1"/>
      <w:numFmt w:val="bullet"/>
      <w:lvlText w:val=""/>
      <w:lvlJc w:val="left"/>
      <w:pPr>
        <w:ind w:left="1066" w:hanging="360"/>
      </w:pPr>
      <w:rPr>
        <w:rFonts w:ascii="Wingdings" w:hAnsi="Wingdings"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8" w15:restartNumberingAfterBreak="0">
    <w:nsid w:val="2B384B90"/>
    <w:multiLevelType w:val="hybridMultilevel"/>
    <w:tmpl w:val="4CF0E856"/>
    <w:lvl w:ilvl="0" w:tplc="0410000B">
      <w:start w:val="1"/>
      <w:numFmt w:val="bullet"/>
      <w:lvlText w:val=""/>
      <w:lvlJc w:val="left"/>
      <w:pPr>
        <w:ind w:left="1066" w:hanging="360"/>
      </w:pPr>
      <w:rPr>
        <w:rFonts w:ascii="Wingdings" w:hAnsi="Wingdings"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9" w15:restartNumberingAfterBreak="0">
    <w:nsid w:val="2C2B1DA5"/>
    <w:multiLevelType w:val="multilevel"/>
    <w:tmpl w:val="EA9AC4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34F71DC4"/>
    <w:multiLevelType w:val="multilevel"/>
    <w:tmpl w:val="2B5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527780"/>
    <w:multiLevelType w:val="hybridMultilevel"/>
    <w:tmpl w:val="6CF6A62A"/>
    <w:lvl w:ilvl="0" w:tplc="0410000D">
      <w:start w:val="1"/>
      <w:numFmt w:val="bullet"/>
      <w:lvlText w:val=""/>
      <w:lvlJc w:val="left"/>
      <w:pPr>
        <w:ind w:left="1066" w:hanging="360"/>
      </w:pPr>
      <w:rPr>
        <w:rFonts w:ascii="Wingdings" w:hAnsi="Wingdings"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1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cs="Times New Roman" w:hint="default"/>
        <w:b/>
        <w:i w:val="0"/>
        <w:sz w:val="22"/>
      </w:rPr>
    </w:lvl>
  </w:abstractNum>
  <w:abstractNum w:abstractNumId="14" w15:restartNumberingAfterBreak="0">
    <w:nsid w:val="4C411524"/>
    <w:multiLevelType w:val="hybridMultilevel"/>
    <w:tmpl w:val="887C61CA"/>
    <w:lvl w:ilvl="0" w:tplc="0410000D">
      <w:start w:val="1"/>
      <w:numFmt w:val="bullet"/>
      <w:lvlText w:val=""/>
      <w:lvlJc w:val="left"/>
      <w:pPr>
        <w:ind w:left="644" w:hanging="360"/>
      </w:pPr>
      <w:rPr>
        <w:rFonts w:ascii="Wingdings" w:hAnsi="Wingdings"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15" w15:restartNumberingAfterBreak="0">
    <w:nsid w:val="50175353"/>
    <w:multiLevelType w:val="hybridMultilevel"/>
    <w:tmpl w:val="D41E43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5975375"/>
    <w:multiLevelType w:val="hybridMultilevel"/>
    <w:tmpl w:val="13446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8ED45E4"/>
    <w:multiLevelType w:val="hybridMultilevel"/>
    <w:tmpl w:val="6F4426B6"/>
    <w:lvl w:ilvl="0" w:tplc="FE4E7C6A">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5ED01A0"/>
    <w:multiLevelType w:val="hybridMultilevel"/>
    <w:tmpl w:val="F0E2D3FA"/>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9" w15:restartNumberingAfterBreak="0">
    <w:nsid w:val="66337183"/>
    <w:multiLevelType w:val="hybridMultilevel"/>
    <w:tmpl w:val="0B041A6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70C0FF8"/>
    <w:multiLevelType w:val="hybridMultilevel"/>
    <w:tmpl w:val="C0B8C9A2"/>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67BB4E3C"/>
    <w:multiLevelType w:val="hybridMultilevel"/>
    <w:tmpl w:val="34D07AB4"/>
    <w:lvl w:ilvl="0" w:tplc="4DE4B0E0">
      <w:start w:val="1"/>
      <w:numFmt w:val="upperLetter"/>
      <w:lvlText w:val="%1)"/>
      <w:lvlJc w:val="left"/>
      <w:pPr>
        <w:ind w:left="720" w:hanging="360"/>
      </w:pPr>
      <w:rPr>
        <w:rFonts w:hint="default"/>
        <w:b/>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0B51CD4"/>
    <w:multiLevelType w:val="multilevel"/>
    <w:tmpl w:val="6D2A48B8"/>
    <w:lvl w:ilvl="0">
      <w:start w:val="1"/>
      <w:numFmt w:val="lowerLetter"/>
      <w:lvlText w:val="%1)"/>
      <w:lvlJc w:val="left"/>
      <w:pPr>
        <w:ind w:left="720" w:hanging="360"/>
      </w:pPr>
      <w:rPr>
        <w:rFonts w:ascii="Times New Roman" w:eastAsia="Calibri" w:hAnsi="Times New Roman" w:cs="Times New Roman"/>
        <w:b/>
        <w:sz w:val="24"/>
        <w:szCs w:val="24"/>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1E64D76"/>
    <w:multiLevelType w:val="hybridMultilevel"/>
    <w:tmpl w:val="37B8E1AE"/>
    <w:lvl w:ilvl="0" w:tplc="1B40C3C4">
      <w:start w:val="1"/>
      <w:numFmt w:val="decimal"/>
      <w:lvlText w:val="%1."/>
      <w:lvlJc w:val="left"/>
      <w:pPr>
        <w:ind w:left="360" w:hanging="360"/>
      </w:pPr>
      <w:rPr>
        <w:b w:val="0"/>
        <w:sz w:val="20"/>
        <w:szCs w:val="20"/>
      </w:rPr>
    </w:lvl>
    <w:lvl w:ilvl="1" w:tplc="04100001">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743C76DA"/>
    <w:multiLevelType w:val="hybridMultilevel"/>
    <w:tmpl w:val="B9FC7B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65A1C4E"/>
    <w:multiLevelType w:val="hybridMultilevel"/>
    <w:tmpl w:val="13F89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DF91056"/>
    <w:multiLevelType w:val="hybridMultilevel"/>
    <w:tmpl w:val="DA322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E8E6BFD"/>
    <w:multiLevelType w:val="hybridMultilevel"/>
    <w:tmpl w:val="EC10DEF6"/>
    <w:lvl w:ilvl="0" w:tplc="8766D86A">
      <w:start w:val="1"/>
      <w:numFmt w:val="lowerLetter"/>
      <w:lvlText w:val="%1)"/>
      <w:lvlJc w:val="left"/>
      <w:pPr>
        <w:ind w:left="644" w:hanging="360"/>
      </w:pPr>
      <w:rPr>
        <w:rFonts w:hint="default"/>
        <w:b/>
        <w:color w:val="auto"/>
        <w:u w:val="no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3"/>
    <w:lvlOverride w:ilvl="0">
      <w:startOverride w:val="1"/>
    </w:lvlOverride>
  </w:num>
  <w:num w:numId="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8"/>
  </w:num>
  <w:num w:numId="5">
    <w:abstractNumId w:val="5"/>
  </w:num>
  <w:num w:numId="6">
    <w:abstractNumId w:val="15"/>
  </w:num>
  <w:num w:numId="7">
    <w:abstractNumId w:val="3"/>
  </w:num>
  <w:num w:numId="8">
    <w:abstractNumId w:val="19"/>
  </w:num>
  <w:num w:numId="9">
    <w:abstractNumId w:val="13"/>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0"/>
  </w:num>
  <w:num w:numId="15">
    <w:abstractNumId w:val="24"/>
  </w:num>
  <w:num w:numId="16">
    <w:abstractNumId w:val="2"/>
  </w:num>
  <w:num w:numId="17">
    <w:abstractNumId w:val="21"/>
  </w:num>
  <w:num w:numId="18">
    <w:abstractNumId w:val="17"/>
  </w:num>
  <w:num w:numId="19">
    <w:abstractNumId w:val="7"/>
  </w:num>
  <w:num w:numId="20">
    <w:abstractNumId w:val="8"/>
  </w:num>
  <w:num w:numId="21">
    <w:abstractNumId w:val="12"/>
  </w:num>
  <w:num w:numId="22">
    <w:abstractNumId w:val="20"/>
  </w:num>
  <w:num w:numId="23">
    <w:abstractNumId w:val="22"/>
  </w:num>
  <w:num w:numId="24">
    <w:abstractNumId w:val="27"/>
  </w:num>
  <w:num w:numId="25">
    <w:abstractNumId w:val="9"/>
  </w:num>
  <w:num w:numId="26">
    <w:abstractNumId w:val="1"/>
  </w:num>
  <w:num w:numId="27">
    <w:abstractNumId w:val="26"/>
  </w:num>
  <w:num w:numId="28">
    <w:abstractNumId w:val="6"/>
  </w:num>
  <w:num w:numId="29">
    <w:abstractNumId w:val="11"/>
  </w:num>
  <w:num w:numId="30">
    <w:abstractNumId w:val="25"/>
  </w:num>
  <w:num w:numId="31">
    <w:abstractNumId w:val="1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1F6"/>
    <w:rsid w:val="00001C68"/>
    <w:rsid w:val="00057B8C"/>
    <w:rsid w:val="00065DEF"/>
    <w:rsid w:val="000738D8"/>
    <w:rsid w:val="000B00A5"/>
    <w:rsid w:val="000C3E35"/>
    <w:rsid w:val="000D07C6"/>
    <w:rsid w:val="00120312"/>
    <w:rsid w:val="00123E7E"/>
    <w:rsid w:val="00151340"/>
    <w:rsid w:val="0016651B"/>
    <w:rsid w:val="00190094"/>
    <w:rsid w:val="001956CE"/>
    <w:rsid w:val="001B7C12"/>
    <w:rsid w:val="00204A90"/>
    <w:rsid w:val="002474DF"/>
    <w:rsid w:val="0027505B"/>
    <w:rsid w:val="002920B2"/>
    <w:rsid w:val="00320AEC"/>
    <w:rsid w:val="00377A65"/>
    <w:rsid w:val="003A0DC6"/>
    <w:rsid w:val="003B4F69"/>
    <w:rsid w:val="003C1D1A"/>
    <w:rsid w:val="003D00CB"/>
    <w:rsid w:val="003E77A1"/>
    <w:rsid w:val="003F7621"/>
    <w:rsid w:val="00420380"/>
    <w:rsid w:val="004314BB"/>
    <w:rsid w:val="00465B2A"/>
    <w:rsid w:val="0048745E"/>
    <w:rsid w:val="00487C30"/>
    <w:rsid w:val="004C43F0"/>
    <w:rsid w:val="005077E0"/>
    <w:rsid w:val="005755ED"/>
    <w:rsid w:val="005B04F7"/>
    <w:rsid w:val="005F1779"/>
    <w:rsid w:val="005F7559"/>
    <w:rsid w:val="00601B3C"/>
    <w:rsid w:val="0061377A"/>
    <w:rsid w:val="006218D8"/>
    <w:rsid w:val="0063341D"/>
    <w:rsid w:val="00661864"/>
    <w:rsid w:val="00661959"/>
    <w:rsid w:val="0077014A"/>
    <w:rsid w:val="00772FD7"/>
    <w:rsid w:val="007B6F12"/>
    <w:rsid w:val="007C70A9"/>
    <w:rsid w:val="008649E5"/>
    <w:rsid w:val="008A76F5"/>
    <w:rsid w:val="008A7D3A"/>
    <w:rsid w:val="008D6C98"/>
    <w:rsid w:val="009707BF"/>
    <w:rsid w:val="009966A7"/>
    <w:rsid w:val="009A57C6"/>
    <w:rsid w:val="009B3BC2"/>
    <w:rsid w:val="009C0A13"/>
    <w:rsid w:val="00A867DE"/>
    <w:rsid w:val="00AA2DA4"/>
    <w:rsid w:val="00AA675F"/>
    <w:rsid w:val="00AC1A99"/>
    <w:rsid w:val="00B242BF"/>
    <w:rsid w:val="00B412B5"/>
    <w:rsid w:val="00B450AF"/>
    <w:rsid w:val="00B73E25"/>
    <w:rsid w:val="00BF6B9C"/>
    <w:rsid w:val="00C61D30"/>
    <w:rsid w:val="00C84937"/>
    <w:rsid w:val="00C91C41"/>
    <w:rsid w:val="00CB56DC"/>
    <w:rsid w:val="00CC35A3"/>
    <w:rsid w:val="00CC3815"/>
    <w:rsid w:val="00CD2A67"/>
    <w:rsid w:val="00D80E3D"/>
    <w:rsid w:val="00DE0540"/>
    <w:rsid w:val="00DF61F6"/>
    <w:rsid w:val="00E14F71"/>
    <w:rsid w:val="00E37191"/>
    <w:rsid w:val="00E53DEC"/>
    <w:rsid w:val="00E74A71"/>
    <w:rsid w:val="00EA3B94"/>
    <w:rsid w:val="00F1199B"/>
    <w:rsid w:val="00F3706C"/>
    <w:rsid w:val="00F86759"/>
    <w:rsid w:val="00F97A33"/>
    <w:rsid w:val="00FD6C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93CA08"/>
  <w15:chartTrackingRefBased/>
  <w15:docId w15:val="{49FB382F-E830-439A-9B9D-5D593BA2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61F6"/>
    <w:pPr>
      <w:spacing w:after="0" w:line="240" w:lineRule="auto"/>
    </w:pPr>
    <w:rPr>
      <w:rFonts w:ascii="Times New Roman" w:eastAsia="Times New Roman" w:hAnsi="Times New Roman" w:cs="Times New Roman"/>
      <w:sz w:val="24"/>
      <w:szCs w:val="24"/>
      <w:lang w:eastAsia="it-IT"/>
    </w:rPr>
  </w:style>
  <w:style w:type="paragraph" w:styleId="Titolo1">
    <w:name w:val="heading 1"/>
    <w:aliases w:val="Paspastyle 1,Capitolo,rlhead1,toc 1,1,H1,t1,rlhead11,toc 11,11,rlhead12,toc 12,12,rlhead13,Titolo capitolo,Capitolo1,Capitolo2,Capitolo3,Capitolo4,Capitolo5,Capitolo6,Capitolo7,Capitolo8,Capitolo11,Capitolo21,Capitolo31,Capitolo41,Capitolo51,h1"/>
    <w:basedOn w:val="Normale"/>
    <w:next w:val="Normale"/>
    <w:link w:val="Titolo1Carattere"/>
    <w:qFormat/>
    <w:rsid w:val="00DF61F6"/>
    <w:pPr>
      <w:keepNext/>
      <w:numPr>
        <w:numId w:val="1"/>
      </w:numPr>
      <w:spacing w:before="120" w:after="120"/>
      <w:outlineLvl w:val="0"/>
    </w:pPr>
    <w:rPr>
      <w:rFonts w:ascii="Arial" w:hAnsi="Arial"/>
      <w:sz w:val="22"/>
      <w:lang w:val="x-none" w:eastAsia="x-none"/>
    </w:rPr>
  </w:style>
  <w:style w:type="paragraph" w:styleId="Titolo2">
    <w:name w:val="heading 2"/>
    <w:basedOn w:val="Normale"/>
    <w:next w:val="Normale"/>
    <w:link w:val="Titolo2Carattere"/>
    <w:uiPriority w:val="9"/>
    <w:semiHidden/>
    <w:unhideWhenUsed/>
    <w:qFormat/>
    <w:rsid w:val="00CC35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spastyle 1 Carattere,Capitolo Carattere,rlhead1 Carattere,toc 1 Carattere,1 Carattere,H1 Carattere,t1 Carattere,rlhead11 Carattere,toc 11 Carattere,11 Carattere,rlhead12 Carattere,toc 12 Carattere,12 Carattere,rlhead13 Carattere"/>
    <w:basedOn w:val="Carpredefinitoparagrafo"/>
    <w:link w:val="Titolo1"/>
    <w:rsid w:val="00DF61F6"/>
    <w:rPr>
      <w:rFonts w:ascii="Arial" w:eastAsia="Times New Roman" w:hAnsi="Arial" w:cs="Times New Roman"/>
      <w:szCs w:val="24"/>
      <w:lang w:val="x-none" w:eastAsia="x-none"/>
    </w:rPr>
  </w:style>
  <w:style w:type="character" w:styleId="Collegamentoipertestuale">
    <w:name w:val="Hyperlink"/>
    <w:semiHidden/>
    <w:unhideWhenUsed/>
    <w:rsid w:val="00DF61F6"/>
    <w:rPr>
      <w:color w:val="0000FF"/>
      <w:u w:val="single"/>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DF61F6"/>
    <w:pPr>
      <w:ind w:left="720"/>
      <w:contextualSpacing/>
    </w:pPr>
  </w:style>
  <w:style w:type="paragraph" w:customStyle="1" w:styleId="BodyText21">
    <w:name w:val="Body Text 21"/>
    <w:basedOn w:val="Normale"/>
    <w:rsid w:val="00DF61F6"/>
    <w:pPr>
      <w:jc w:val="both"/>
    </w:pPr>
  </w:style>
  <w:style w:type="character" w:customStyle="1" w:styleId="TitoliCarattere">
    <w:name w:val="Titoli Carattere"/>
    <w:link w:val="Titoli"/>
    <w:locked/>
    <w:rsid w:val="00DF61F6"/>
    <w:rPr>
      <w:rFonts w:ascii="Calibri" w:hAnsi="Calibri" w:cs="Calibri"/>
      <w:b/>
      <w:caps/>
      <w:lang w:eastAsia="x-none"/>
    </w:rPr>
  </w:style>
  <w:style w:type="paragraph" w:customStyle="1" w:styleId="Titoli">
    <w:name w:val="Titoli"/>
    <w:basedOn w:val="Titolo1"/>
    <w:link w:val="TitoliCarattere"/>
    <w:qFormat/>
    <w:rsid w:val="00DF61F6"/>
    <w:pPr>
      <w:keepLines/>
      <w:numPr>
        <w:numId w:val="0"/>
      </w:numPr>
      <w:tabs>
        <w:tab w:val="left" w:pos="440"/>
        <w:tab w:val="num" w:pos="907"/>
        <w:tab w:val="right" w:leader="dot" w:pos="7944"/>
      </w:tabs>
      <w:suppressAutoHyphens/>
      <w:spacing w:before="480" w:line="276" w:lineRule="auto"/>
      <w:jc w:val="both"/>
    </w:pPr>
    <w:rPr>
      <w:rFonts w:ascii="Calibri" w:eastAsiaTheme="minorHAnsi" w:hAnsi="Calibri" w:cs="Calibri"/>
      <w:b/>
      <w:caps/>
      <w:szCs w:val="22"/>
      <w:lang w:val="it-IT"/>
    </w:rPr>
  </w:style>
  <w:style w:type="character" w:customStyle="1" w:styleId="NormaleFiliCarattere">
    <w:name w:val="Normale Fili Carattere"/>
    <w:link w:val="NormaleFili"/>
    <w:locked/>
    <w:rsid w:val="00DF61F6"/>
    <w:rPr>
      <w:rFonts w:ascii="Calibri" w:hAnsi="Calibri"/>
    </w:rPr>
  </w:style>
  <w:style w:type="paragraph" w:customStyle="1" w:styleId="NormaleFili">
    <w:name w:val="Normale Fili"/>
    <w:basedOn w:val="Normale"/>
    <w:link w:val="NormaleFiliCarattere"/>
    <w:qFormat/>
    <w:rsid w:val="00DF61F6"/>
    <w:pPr>
      <w:spacing w:before="120" w:after="120"/>
      <w:jc w:val="both"/>
    </w:pPr>
    <w:rPr>
      <w:rFonts w:ascii="Calibri" w:eastAsiaTheme="minorHAnsi" w:hAnsi="Calibri" w:cstheme="minorBidi"/>
      <w:sz w:val="22"/>
      <w:szCs w:val="22"/>
      <w:lang w:eastAsia="en-US"/>
    </w:rPr>
  </w:style>
  <w:style w:type="paragraph" w:customStyle="1" w:styleId="Corpodeltesto31">
    <w:name w:val="Corpo del testo 31"/>
    <w:basedOn w:val="Normale"/>
    <w:rsid w:val="00DF61F6"/>
    <w:pPr>
      <w:pBdr>
        <w:top w:val="single" w:sz="6" w:space="1" w:color="auto"/>
        <w:left w:val="single" w:sz="6" w:space="4" w:color="auto"/>
        <w:bottom w:val="single" w:sz="6" w:space="1" w:color="auto"/>
        <w:right w:val="single" w:sz="6" w:space="4" w:color="auto"/>
      </w:pBdr>
    </w:pPr>
    <w:rPr>
      <w:b/>
    </w:rPr>
  </w:style>
  <w:style w:type="table" w:styleId="Grigliatabella">
    <w:name w:val="Table Grid"/>
    <w:basedOn w:val="Tabellanormale"/>
    <w:rsid w:val="00DF61F6"/>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B56D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B56DC"/>
    <w:rPr>
      <w:rFonts w:ascii="Segoe UI" w:eastAsia="Times New Roman" w:hAnsi="Segoe UI" w:cs="Segoe UI"/>
      <w:sz w:val="18"/>
      <w:szCs w:val="18"/>
      <w:lang w:eastAsia="it-IT"/>
    </w:rPr>
  </w:style>
  <w:style w:type="character" w:styleId="Rimandocommento">
    <w:name w:val="annotation reference"/>
    <w:basedOn w:val="Carpredefinitoparagrafo"/>
    <w:uiPriority w:val="99"/>
    <w:semiHidden/>
    <w:unhideWhenUsed/>
    <w:rsid w:val="00D80E3D"/>
    <w:rPr>
      <w:sz w:val="16"/>
      <w:szCs w:val="16"/>
    </w:rPr>
  </w:style>
  <w:style w:type="paragraph" w:styleId="Testocommento">
    <w:name w:val="annotation text"/>
    <w:basedOn w:val="Normale"/>
    <w:link w:val="TestocommentoCarattere"/>
    <w:uiPriority w:val="99"/>
    <w:semiHidden/>
    <w:unhideWhenUsed/>
    <w:rsid w:val="00D80E3D"/>
    <w:rPr>
      <w:sz w:val="20"/>
      <w:szCs w:val="20"/>
    </w:rPr>
  </w:style>
  <w:style w:type="character" w:customStyle="1" w:styleId="TestocommentoCarattere">
    <w:name w:val="Testo commento Carattere"/>
    <w:basedOn w:val="Carpredefinitoparagrafo"/>
    <w:link w:val="Testocommento"/>
    <w:uiPriority w:val="99"/>
    <w:semiHidden/>
    <w:rsid w:val="00D80E3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80E3D"/>
    <w:rPr>
      <w:b/>
      <w:bCs/>
    </w:rPr>
  </w:style>
  <w:style w:type="character" w:customStyle="1" w:styleId="SoggettocommentoCarattere">
    <w:name w:val="Soggetto commento Carattere"/>
    <w:basedOn w:val="TestocommentoCarattere"/>
    <w:link w:val="Soggettocommento"/>
    <w:uiPriority w:val="99"/>
    <w:semiHidden/>
    <w:rsid w:val="00D80E3D"/>
    <w:rPr>
      <w:rFonts w:ascii="Times New Roman" w:eastAsia="Times New Roman" w:hAnsi="Times New Roman" w:cs="Times New Roman"/>
      <w:b/>
      <w:bCs/>
      <w:sz w:val="20"/>
      <w:szCs w:val="20"/>
      <w:lang w:eastAsia="it-IT"/>
    </w:rPr>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rsid w:val="00E53DEC"/>
    <w:pPr>
      <w:jc w:val="both"/>
    </w:pPr>
    <w:rPr>
      <w:szCs w:val="20"/>
    </w:rPr>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basedOn w:val="Carpredefinitoparagrafo"/>
    <w:link w:val="Corpotesto"/>
    <w:rsid w:val="00E53DEC"/>
    <w:rPr>
      <w:rFonts w:ascii="Times New Roman" w:eastAsia="Times New Roman" w:hAnsi="Times New Roman" w:cs="Times New Roman"/>
      <w:sz w:val="24"/>
      <w:szCs w:val="20"/>
      <w:lang w:eastAsia="it-IT"/>
    </w:rPr>
  </w:style>
  <w:style w:type="paragraph" w:customStyle="1" w:styleId="lettera">
    <w:name w:val="lettera"/>
    <w:basedOn w:val="Normale"/>
    <w:rsid w:val="00E53DEC"/>
    <w:pPr>
      <w:tabs>
        <w:tab w:val="left" w:pos="1134"/>
        <w:tab w:val="left" w:pos="3969"/>
        <w:tab w:val="left" w:pos="4933"/>
        <w:tab w:val="center" w:pos="6804"/>
      </w:tabs>
    </w:pPr>
    <w:rPr>
      <w:szCs w:val="20"/>
    </w:rPr>
  </w:style>
  <w:style w:type="paragraph" w:customStyle="1" w:styleId="Carpredefinitoparagrafo3">
    <w:name w:val="Car. predefinito paragrafo3"/>
    <w:qFormat/>
    <w:rsid w:val="00B450AF"/>
    <w:pPr>
      <w:suppressAutoHyphens/>
      <w:spacing w:after="0" w:line="240" w:lineRule="auto"/>
    </w:pPr>
    <w:rPr>
      <w:rFonts w:ascii="Times" w:eastAsia="Times New Roman" w:hAnsi="Times" w:cs="Times"/>
      <w:sz w:val="20"/>
      <w:szCs w:val="20"/>
      <w:lang w:eastAsia="it-IT"/>
    </w:rPr>
  </w:style>
  <w:style w:type="character" w:customStyle="1" w:styleId="CollegamentoInternet">
    <w:name w:val="Collegamento Internet"/>
    <w:rsid w:val="00B450AF"/>
    <w:rPr>
      <w:color w:val="0000FF"/>
      <w:u w:val="single"/>
    </w:rPr>
  </w:style>
  <w:style w:type="paragraph" w:styleId="NormaleWeb">
    <w:name w:val="Normal (Web)"/>
    <w:basedOn w:val="Normale"/>
    <w:uiPriority w:val="99"/>
    <w:semiHidden/>
    <w:unhideWhenUsed/>
    <w:rsid w:val="00B450AF"/>
    <w:pPr>
      <w:spacing w:before="100" w:beforeAutospacing="1" w:after="100" w:afterAutospacing="1"/>
    </w:pPr>
  </w:style>
  <w:style w:type="character" w:styleId="Enfasigrassetto">
    <w:name w:val="Strong"/>
    <w:basedOn w:val="Carpredefinitoparagrafo"/>
    <w:uiPriority w:val="22"/>
    <w:qFormat/>
    <w:rsid w:val="00B450AF"/>
    <w:rPr>
      <w:b/>
      <w:bCs/>
    </w:rPr>
  </w:style>
  <w:style w:type="character" w:styleId="Enfasicorsivo">
    <w:name w:val="Emphasis"/>
    <w:basedOn w:val="Carpredefinitoparagrafo"/>
    <w:uiPriority w:val="20"/>
    <w:qFormat/>
    <w:rsid w:val="006218D8"/>
    <w:rPr>
      <w:i/>
      <w:iCs/>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locked/>
    <w:rsid w:val="009C0A13"/>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CC35A3"/>
    <w:rPr>
      <w:rFonts w:asciiTheme="majorHAnsi" w:eastAsiaTheme="majorEastAsia" w:hAnsiTheme="majorHAnsi" w:cstheme="majorBidi"/>
      <w:color w:val="2F5496" w:themeColor="accent1" w:themeShade="BF"/>
      <w:sz w:val="26"/>
      <w:szCs w:val="26"/>
      <w:lang w:eastAsia="it-IT"/>
    </w:rPr>
  </w:style>
  <w:style w:type="character" w:styleId="Numeropagina">
    <w:name w:val="page number"/>
    <w:basedOn w:val="Carpredefinitoparagrafo"/>
    <w:semiHidden/>
    <w:qFormat/>
    <w:rsid w:val="00CC35A3"/>
  </w:style>
  <w:style w:type="paragraph" w:styleId="Intestazione">
    <w:name w:val="header"/>
    <w:basedOn w:val="Normale"/>
    <w:link w:val="IntestazioneCarattere"/>
    <w:semiHidden/>
    <w:rsid w:val="00CC35A3"/>
    <w:pPr>
      <w:tabs>
        <w:tab w:val="center" w:pos="4819"/>
        <w:tab w:val="right" w:pos="9638"/>
      </w:tabs>
      <w:spacing w:line="288" w:lineRule="auto"/>
      <w:jc w:val="both"/>
    </w:pPr>
    <w:rPr>
      <w:rFonts w:cstheme="minorHAnsi"/>
      <w:color w:val="000000"/>
      <w:szCs w:val="20"/>
    </w:rPr>
  </w:style>
  <w:style w:type="character" w:customStyle="1" w:styleId="IntestazioneCarattere">
    <w:name w:val="Intestazione Carattere"/>
    <w:basedOn w:val="Carpredefinitoparagrafo"/>
    <w:link w:val="Intestazione"/>
    <w:semiHidden/>
    <w:rsid w:val="00CC35A3"/>
    <w:rPr>
      <w:rFonts w:ascii="Times New Roman" w:eastAsia="Times New Roman" w:hAnsi="Times New Roman" w:cstheme="minorHAnsi"/>
      <w:color w:val="000000"/>
      <w:sz w:val="24"/>
      <w:szCs w:val="20"/>
      <w:lang w:eastAsia="it-IT"/>
    </w:rPr>
  </w:style>
  <w:style w:type="paragraph" w:styleId="Pidipagina">
    <w:name w:val="footer"/>
    <w:basedOn w:val="Normale"/>
    <w:link w:val="PidipaginaCarattere"/>
    <w:semiHidden/>
    <w:rsid w:val="00CC35A3"/>
    <w:pPr>
      <w:tabs>
        <w:tab w:val="center" w:pos="4819"/>
        <w:tab w:val="right" w:pos="9638"/>
      </w:tabs>
      <w:spacing w:line="288" w:lineRule="auto"/>
      <w:jc w:val="both"/>
    </w:pPr>
    <w:rPr>
      <w:rFonts w:cstheme="minorHAnsi"/>
      <w:color w:val="000000"/>
      <w:szCs w:val="20"/>
    </w:rPr>
  </w:style>
  <w:style w:type="character" w:customStyle="1" w:styleId="PidipaginaCarattere">
    <w:name w:val="Piè di pagina Carattere"/>
    <w:basedOn w:val="Carpredefinitoparagrafo"/>
    <w:link w:val="Pidipagina"/>
    <w:semiHidden/>
    <w:rsid w:val="00CC35A3"/>
    <w:rPr>
      <w:rFonts w:ascii="Times New Roman" w:eastAsia="Times New Roman" w:hAnsi="Times New Roman" w:cstheme="minorHAnsi"/>
      <w:color w:val="000000"/>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083107">
      <w:bodyDiv w:val="1"/>
      <w:marLeft w:val="0"/>
      <w:marRight w:val="0"/>
      <w:marTop w:val="0"/>
      <w:marBottom w:val="0"/>
      <w:divBdr>
        <w:top w:val="none" w:sz="0" w:space="0" w:color="auto"/>
        <w:left w:val="none" w:sz="0" w:space="0" w:color="auto"/>
        <w:bottom w:val="none" w:sz="0" w:space="0" w:color="auto"/>
        <w:right w:val="none" w:sz="0" w:space="0" w:color="auto"/>
      </w:divBdr>
    </w:div>
    <w:div w:id="805587929">
      <w:bodyDiv w:val="1"/>
      <w:marLeft w:val="0"/>
      <w:marRight w:val="0"/>
      <w:marTop w:val="0"/>
      <w:marBottom w:val="0"/>
      <w:divBdr>
        <w:top w:val="none" w:sz="0" w:space="0" w:color="auto"/>
        <w:left w:val="none" w:sz="0" w:space="0" w:color="auto"/>
        <w:bottom w:val="none" w:sz="0" w:space="0" w:color="auto"/>
        <w:right w:val="none" w:sz="0" w:space="0" w:color="auto"/>
      </w:divBdr>
    </w:div>
    <w:div w:id="876549731">
      <w:bodyDiv w:val="1"/>
      <w:marLeft w:val="0"/>
      <w:marRight w:val="0"/>
      <w:marTop w:val="0"/>
      <w:marBottom w:val="0"/>
      <w:divBdr>
        <w:top w:val="none" w:sz="0" w:space="0" w:color="auto"/>
        <w:left w:val="none" w:sz="0" w:space="0" w:color="auto"/>
        <w:bottom w:val="none" w:sz="0" w:space="0" w:color="auto"/>
        <w:right w:val="none" w:sz="0" w:space="0" w:color="auto"/>
      </w:divBdr>
    </w:div>
    <w:div w:id="1121648945">
      <w:bodyDiv w:val="1"/>
      <w:marLeft w:val="0"/>
      <w:marRight w:val="0"/>
      <w:marTop w:val="0"/>
      <w:marBottom w:val="0"/>
      <w:divBdr>
        <w:top w:val="none" w:sz="0" w:space="0" w:color="auto"/>
        <w:left w:val="none" w:sz="0" w:space="0" w:color="auto"/>
        <w:bottom w:val="none" w:sz="0" w:space="0" w:color="auto"/>
        <w:right w:val="none" w:sz="0" w:space="0" w:color="auto"/>
      </w:divBdr>
    </w:div>
    <w:div w:id="1166554649">
      <w:bodyDiv w:val="1"/>
      <w:marLeft w:val="0"/>
      <w:marRight w:val="0"/>
      <w:marTop w:val="0"/>
      <w:marBottom w:val="0"/>
      <w:divBdr>
        <w:top w:val="none" w:sz="0" w:space="0" w:color="auto"/>
        <w:left w:val="none" w:sz="0" w:space="0" w:color="auto"/>
        <w:bottom w:val="none" w:sz="0" w:space="0" w:color="auto"/>
        <w:right w:val="none" w:sz="0" w:space="0" w:color="auto"/>
      </w:divBdr>
    </w:div>
    <w:div w:id="204062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privacy@csi.it" TargetMode="External"/><Relationship Id="rId5" Type="http://schemas.openxmlformats.org/officeDocument/2006/relationships/webSettings" Target="webSettings.xml"/><Relationship Id="rId10" Type="http://schemas.openxmlformats.org/officeDocument/2006/relationships/hyperlink" Target="mailto:protocollo@cert.csi.it"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72614-1D08-4FE7-AAF9-302CE97A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2360</Words>
  <Characters>13454</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 Paolo 1097</dc:creator>
  <cp:keywords/>
  <dc:description/>
  <cp:lastModifiedBy>DE BIASIO Antonella 1945</cp:lastModifiedBy>
  <cp:revision>28</cp:revision>
  <dcterms:created xsi:type="dcterms:W3CDTF">2021-02-24T13:11:00Z</dcterms:created>
  <dcterms:modified xsi:type="dcterms:W3CDTF">2021-02-25T13:11:00Z</dcterms:modified>
</cp:coreProperties>
</file>